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44B" w:rsidRPr="00AC6E83" w:rsidRDefault="00F0044B" w:rsidP="00F0044B">
      <w:pPr>
        <w:pBdr>
          <w:top w:val="single" w:sz="4" w:space="1" w:color="auto"/>
          <w:left w:val="single" w:sz="4" w:space="4" w:color="auto"/>
          <w:bottom w:val="single" w:sz="4" w:space="1" w:color="auto"/>
          <w:right w:val="single" w:sz="4" w:space="4" w:color="auto"/>
        </w:pBdr>
        <w:jc w:val="center"/>
        <w:rPr>
          <w:rFonts w:ascii="Arial" w:hAnsi="Arial" w:cs="Arial"/>
          <w:sz w:val="6"/>
          <w:szCs w:val="6"/>
        </w:rPr>
      </w:pPr>
    </w:p>
    <w:p w:rsidR="00F0044B" w:rsidRPr="00F0044B" w:rsidRDefault="00F0044B" w:rsidP="00F0044B">
      <w:pPr>
        <w:pBdr>
          <w:top w:val="single" w:sz="4" w:space="1" w:color="auto"/>
          <w:left w:val="single" w:sz="4" w:space="4" w:color="auto"/>
          <w:bottom w:val="single" w:sz="4" w:space="1" w:color="auto"/>
          <w:right w:val="single" w:sz="4" w:space="4" w:color="auto"/>
        </w:pBdr>
        <w:jc w:val="center"/>
        <w:rPr>
          <w:rFonts w:ascii="Arial Black" w:hAnsi="Arial Black" w:cs="Arial"/>
          <w:color w:val="4472C4" w:themeColor="accent5"/>
          <w:sz w:val="28"/>
          <w:szCs w:val="28"/>
        </w:rPr>
      </w:pPr>
      <w:r w:rsidRPr="00F0044B">
        <w:rPr>
          <w:rFonts w:ascii="Arial Black" w:hAnsi="Arial Black" w:cs="Arial"/>
          <w:color w:val="4472C4" w:themeColor="accent5"/>
          <w:sz w:val="28"/>
          <w:szCs w:val="28"/>
        </w:rPr>
        <w:t xml:space="preserve">Ε Λ </w:t>
      </w:r>
      <w:proofErr w:type="spellStart"/>
      <w:r w:rsidRPr="00F0044B">
        <w:rPr>
          <w:rFonts w:ascii="Arial Black" w:hAnsi="Arial Black" w:cs="Arial"/>
          <w:color w:val="4472C4" w:themeColor="accent5"/>
          <w:sz w:val="28"/>
          <w:szCs w:val="28"/>
        </w:rPr>
        <w:t>Λ</w:t>
      </w:r>
      <w:proofErr w:type="spellEnd"/>
      <w:r w:rsidRPr="00F0044B">
        <w:rPr>
          <w:rFonts w:ascii="Arial Black" w:hAnsi="Arial Black" w:cs="Arial"/>
          <w:color w:val="4472C4" w:themeColor="accent5"/>
          <w:sz w:val="28"/>
          <w:szCs w:val="28"/>
        </w:rPr>
        <w:t xml:space="preserve"> Η Ν Ι Κ Η   Σ Κ Α Κ Ι Σ Τ Ι Κ Η   Ο Μ Ο Σ Π Ο Ν Δ Ι Α</w:t>
      </w:r>
    </w:p>
    <w:p w:rsidR="00F0044B" w:rsidRPr="00AC6E83" w:rsidRDefault="00F0044B" w:rsidP="00F0044B">
      <w:pPr>
        <w:pBdr>
          <w:top w:val="single" w:sz="4" w:space="1" w:color="auto"/>
          <w:left w:val="single" w:sz="4" w:space="4" w:color="auto"/>
          <w:bottom w:val="single" w:sz="4" w:space="1" w:color="auto"/>
          <w:right w:val="single" w:sz="4" w:space="4" w:color="auto"/>
        </w:pBdr>
        <w:jc w:val="right"/>
        <w:rPr>
          <w:rFonts w:ascii="Arial" w:hAnsi="Arial" w:cs="Arial"/>
          <w:sz w:val="6"/>
          <w:szCs w:val="6"/>
        </w:rPr>
      </w:pPr>
    </w:p>
    <w:p w:rsidR="00F0044B" w:rsidRPr="00AC6E83" w:rsidRDefault="00F0044B" w:rsidP="00F0044B">
      <w:pPr>
        <w:jc w:val="right"/>
        <w:rPr>
          <w:rFonts w:ascii="Arial" w:hAnsi="Arial" w:cs="Arial"/>
          <w:sz w:val="16"/>
          <w:szCs w:val="16"/>
        </w:rPr>
      </w:pPr>
    </w:p>
    <w:p w:rsidR="00F0044B" w:rsidRPr="00AC6E83" w:rsidRDefault="00F0044B" w:rsidP="00F0044B">
      <w:pPr>
        <w:jc w:val="right"/>
        <w:rPr>
          <w:rFonts w:ascii="Arial" w:hAnsi="Arial" w:cs="Arial"/>
          <w:sz w:val="16"/>
          <w:szCs w:val="16"/>
        </w:rPr>
      </w:pPr>
    </w:p>
    <w:p w:rsidR="00F0044B" w:rsidRPr="00F0044B" w:rsidRDefault="00F0044B" w:rsidP="00F0044B">
      <w:pPr>
        <w:jc w:val="right"/>
        <w:rPr>
          <w:rFonts w:ascii="Arial" w:hAnsi="Arial" w:cs="Arial"/>
          <w:sz w:val="20"/>
          <w:szCs w:val="20"/>
        </w:rPr>
      </w:pPr>
      <w:r>
        <w:rPr>
          <w:rFonts w:ascii="Arial" w:hAnsi="Arial" w:cs="Arial"/>
          <w:sz w:val="20"/>
          <w:szCs w:val="20"/>
        </w:rPr>
        <w:t xml:space="preserve">Αριθ. </w:t>
      </w:r>
      <w:proofErr w:type="spellStart"/>
      <w:r>
        <w:rPr>
          <w:rFonts w:ascii="Arial" w:hAnsi="Arial" w:cs="Arial"/>
          <w:sz w:val="20"/>
          <w:szCs w:val="20"/>
        </w:rPr>
        <w:t>Πρωτ</w:t>
      </w:r>
      <w:proofErr w:type="spellEnd"/>
      <w:r>
        <w:rPr>
          <w:rFonts w:ascii="Arial" w:hAnsi="Arial" w:cs="Arial"/>
          <w:sz w:val="20"/>
          <w:szCs w:val="20"/>
        </w:rPr>
        <w:t xml:space="preserve">.: </w:t>
      </w:r>
      <w:r w:rsidRPr="00F0044B">
        <w:rPr>
          <w:rFonts w:ascii="Arial" w:hAnsi="Arial" w:cs="Arial"/>
          <w:sz w:val="20"/>
          <w:szCs w:val="20"/>
        </w:rPr>
        <w:t>99381</w:t>
      </w:r>
      <w:r>
        <w:rPr>
          <w:rFonts w:ascii="Arial" w:hAnsi="Arial" w:cs="Arial"/>
          <w:sz w:val="20"/>
          <w:szCs w:val="20"/>
        </w:rPr>
        <w:t>/</w:t>
      </w:r>
      <w:r w:rsidRPr="00F0044B">
        <w:rPr>
          <w:rFonts w:ascii="Arial" w:hAnsi="Arial" w:cs="Arial"/>
          <w:sz w:val="20"/>
          <w:szCs w:val="20"/>
        </w:rPr>
        <w:t>26</w:t>
      </w:r>
      <w:r>
        <w:rPr>
          <w:rFonts w:ascii="Arial" w:hAnsi="Arial" w:cs="Arial"/>
          <w:sz w:val="20"/>
          <w:szCs w:val="20"/>
        </w:rPr>
        <w:t>-</w:t>
      </w:r>
      <w:r w:rsidRPr="00F0044B">
        <w:rPr>
          <w:rFonts w:ascii="Arial" w:hAnsi="Arial" w:cs="Arial"/>
          <w:sz w:val="20"/>
          <w:szCs w:val="20"/>
        </w:rPr>
        <w:t>01</w:t>
      </w:r>
      <w:r>
        <w:rPr>
          <w:rFonts w:ascii="Arial" w:hAnsi="Arial" w:cs="Arial"/>
          <w:sz w:val="20"/>
          <w:szCs w:val="20"/>
        </w:rPr>
        <w:t>-201</w:t>
      </w:r>
      <w:r w:rsidRPr="00F0044B">
        <w:rPr>
          <w:rFonts w:ascii="Arial" w:hAnsi="Arial" w:cs="Arial"/>
          <w:sz w:val="20"/>
          <w:szCs w:val="20"/>
        </w:rPr>
        <w:t>8</w:t>
      </w:r>
    </w:p>
    <w:p w:rsidR="00F0044B" w:rsidRDefault="00F0044B" w:rsidP="00F0044B">
      <w:pPr>
        <w:rPr>
          <w:rFonts w:ascii="Arial" w:hAnsi="Arial" w:cs="Arial"/>
          <w:sz w:val="20"/>
          <w:szCs w:val="20"/>
        </w:rPr>
      </w:pPr>
    </w:p>
    <w:p w:rsidR="00F0044B" w:rsidRPr="00F0044B" w:rsidRDefault="00F0044B" w:rsidP="00F0044B">
      <w:pPr>
        <w:jc w:val="center"/>
        <w:rPr>
          <w:rFonts w:ascii="Arial" w:hAnsi="Arial" w:cs="Arial"/>
          <w:b/>
          <w:spacing w:val="30"/>
          <w:sz w:val="22"/>
          <w:szCs w:val="22"/>
        </w:rPr>
      </w:pPr>
      <w:r w:rsidRPr="00F0044B">
        <w:rPr>
          <w:rFonts w:ascii="Arial" w:hAnsi="Arial" w:cs="Arial"/>
          <w:b/>
          <w:spacing w:val="30"/>
          <w:sz w:val="22"/>
          <w:szCs w:val="22"/>
        </w:rPr>
        <w:t>30</w:t>
      </w:r>
      <w:r w:rsidRPr="00F0044B">
        <w:rPr>
          <w:rFonts w:ascii="Arial" w:hAnsi="Arial" w:cs="Arial"/>
          <w:b/>
          <w:spacing w:val="30"/>
          <w:sz w:val="22"/>
          <w:szCs w:val="22"/>
          <w:vertAlign w:val="superscript"/>
        </w:rPr>
        <w:t>ο</w:t>
      </w:r>
      <w:r w:rsidRPr="00F0044B">
        <w:rPr>
          <w:rFonts w:ascii="Arial" w:hAnsi="Arial" w:cs="Arial"/>
          <w:b/>
          <w:spacing w:val="30"/>
          <w:sz w:val="22"/>
          <w:szCs w:val="22"/>
        </w:rPr>
        <w:t xml:space="preserve"> ΠΑΝΕΛΛΗΝΙΟ ΑΤΟΜΙΚ</w:t>
      </w:r>
      <w:r>
        <w:rPr>
          <w:rFonts w:ascii="Arial" w:hAnsi="Arial" w:cs="Arial"/>
          <w:b/>
          <w:spacing w:val="30"/>
          <w:sz w:val="22"/>
          <w:szCs w:val="22"/>
        </w:rPr>
        <w:t>Ο ΠΡΩΤΑΘΛΗΜΑ ΜΑΘΗΤΩΝ-ΜΑΘΗΤΡΙΩΝ 2018</w:t>
      </w:r>
      <w:r w:rsidRPr="00F0044B">
        <w:rPr>
          <w:rFonts w:ascii="Arial" w:hAnsi="Arial" w:cs="Arial"/>
          <w:b/>
          <w:spacing w:val="30"/>
          <w:sz w:val="22"/>
          <w:szCs w:val="22"/>
        </w:rPr>
        <w:br/>
        <w:t>16</w:t>
      </w:r>
      <w:r w:rsidRPr="00F0044B">
        <w:rPr>
          <w:rFonts w:ascii="Arial" w:hAnsi="Arial" w:cs="Arial"/>
          <w:b/>
          <w:spacing w:val="30"/>
          <w:sz w:val="22"/>
          <w:szCs w:val="22"/>
          <w:vertAlign w:val="superscript"/>
        </w:rPr>
        <w:t>ο</w:t>
      </w:r>
      <w:r w:rsidRPr="00F0044B">
        <w:rPr>
          <w:rFonts w:ascii="Arial" w:hAnsi="Arial" w:cs="Arial"/>
          <w:b/>
          <w:spacing w:val="30"/>
          <w:sz w:val="22"/>
          <w:szCs w:val="22"/>
        </w:rPr>
        <w:t xml:space="preserve"> ΠΑΝΕΛΛΗΝΙΟ ΟΜΑΔΙΚΟ ΠΡΩ</w:t>
      </w:r>
      <w:r>
        <w:rPr>
          <w:rFonts w:ascii="Arial" w:hAnsi="Arial" w:cs="Arial"/>
          <w:b/>
          <w:spacing w:val="30"/>
          <w:sz w:val="22"/>
          <w:szCs w:val="22"/>
        </w:rPr>
        <w:t>ΤΑΘΛΗΜΑ ΜΑΘΗΤΩΝ-ΜΑΘΗΤΡΙΩΝ 2018</w:t>
      </w:r>
    </w:p>
    <w:p w:rsidR="00F0044B" w:rsidRDefault="00F0044B" w:rsidP="00F0044B">
      <w:pPr>
        <w:rPr>
          <w:rFonts w:ascii="Arial" w:hAnsi="Arial" w:cs="Arial"/>
          <w:sz w:val="20"/>
          <w:szCs w:val="20"/>
        </w:rPr>
      </w:pPr>
    </w:p>
    <w:p w:rsidR="00F0044B" w:rsidRPr="00C24723" w:rsidRDefault="00FB45F4" w:rsidP="00F0044B">
      <w:pPr>
        <w:numPr>
          <w:ilvl w:val="0"/>
          <w:numId w:val="1"/>
        </w:numPr>
        <w:jc w:val="both"/>
        <w:rPr>
          <w:rFonts w:ascii="Arial" w:hAnsi="Arial" w:cs="Arial"/>
          <w:b/>
          <w:sz w:val="20"/>
          <w:szCs w:val="20"/>
        </w:rPr>
      </w:pPr>
      <w:r>
        <w:rPr>
          <w:rFonts w:ascii="Arial" w:hAnsi="Arial" w:cs="Arial"/>
          <w:b/>
          <w:sz w:val="20"/>
          <w:szCs w:val="20"/>
        </w:rPr>
        <w:t>ΠΡΟΚΗΡΥΞΗ</w:t>
      </w:r>
      <w:r w:rsidR="00F0044B" w:rsidRPr="00C24723">
        <w:rPr>
          <w:rFonts w:ascii="Arial" w:hAnsi="Arial" w:cs="Arial"/>
          <w:b/>
          <w:sz w:val="20"/>
          <w:szCs w:val="20"/>
        </w:rPr>
        <w:t xml:space="preserve"> </w:t>
      </w:r>
    </w:p>
    <w:p w:rsidR="00F0044B" w:rsidRPr="00C24723" w:rsidRDefault="00F0044B" w:rsidP="00F0044B">
      <w:pPr>
        <w:numPr>
          <w:ilvl w:val="1"/>
          <w:numId w:val="2"/>
        </w:numPr>
        <w:jc w:val="both"/>
        <w:rPr>
          <w:rFonts w:ascii="Arial" w:hAnsi="Arial" w:cs="Arial"/>
          <w:sz w:val="20"/>
          <w:szCs w:val="20"/>
        </w:rPr>
      </w:pPr>
      <w:r w:rsidRPr="00C24723">
        <w:rPr>
          <w:rFonts w:ascii="Arial" w:hAnsi="Arial" w:cs="Arial"/>
          <w:sz w:val="20"/>
          <w:szCs w:val="20"/>
        </w:rPr>
        <w:t>Η Ελληνική Σκακιστι</w:t>
      </w:r>
      <w:r w:rsidR="00FB45F4">
        <w:rPr>
          <w:rFonts w:ascii="Arial" w:hAnsi="Arial" w:cs="Arial"/>
          <w:sz w:val="20"/>
          <w:szCs w:val="20"/>
        </w:rPr>
        <w:t>κή Ομοσπονδία προκηρύσσει το 30</w:t>
      </w:r>
      <w:r w:rsidR="00FB45F4" w:rsidRPr="00FB45F4">
        <w:rPr>
          <w:rFonts w:ascii="Arial" w:hAnsi="Arial" w:cs="Arial"/>
          <w:sz w:val="20"/>
          <w:szCs w:val="20"/>
          <w:vertAlign w:val="superscript"/>
        </w:rPr>
        <w:t>ο</w:t>
      </w:r>
      <w:r w:rsidRPr="00C24723">
        <w:rPr>
          <w:rFonts w:ascii="Arial" w:hAnsi="Arial" w:cs="Arial"/>
          <w:sz w:val="20"/>
          <w:szCs w:val="20"/>
        </w:rPr>
        <w:t xml:space="preserve"> Πανελλή</w:t>
      </w:r>
      <w:r w:rsidR="00FB45F4">
        <w:rPr>
          <w:rFonts w:ascii="Arial" w:hAnsi="Arial" w:cs="Arial"/>
          <w:sz w:val="20"/>
          <w:szCs w:val="20"/>
        </w:rPr>
        <w:t>νιο Ατομικό Πρωτάθλημα Μαθητών -</w:t>
      </w:r>
      <w:r w:rsidRPr="00C24723">
        <w:rPr>
          <w:rFonts w:ascii="Arial" w:hAnsi="Arial" w:cs="Arial"/>
          <w:sz w:val="20"/>
          <w:szCs w:val="20"/>
        </w:rPr>
        <w:t xml:space="preserve"> Μαθητριών και το 16</w:t>
      </w:r>
      <w:r w:rsidRPr="00C24723">
        <w:rPr>
          <w:rFonts w:ascii="Arial" w:hAnsi="Arial" w:cs="Arial"/>
          <w:sz w:val="20"/>
          <w:szCs w:val="20"/>
          <w:vertAlign w:val="superscript"/>
        </w:rPr>
        <w:t>ο</w:t>
      </w:r>
      <w:r w:rsidRPr="00C24723">
        <w:rPr>
          <w:rFonts w:ascii="Arial" w:hAnsi="Arial" w:cs="Arial"/>
          <w:sz w:val="20"/>
          <w:szCs w:val="20"/>
        </w:rPr>
        <w:t xml:space="preserve"> Πανελλήνιο Ομαδικό Πρωτάθλημα Μαθητών-Μαθητριών για το 2018.</w:t>
      </w:r>
    </w:p>
    <w:p w:rsidR="00F0044B" w:rsidRPr="00AC6E83" w:rsidRDefault="00F0044B" w:rsidP="00F0044B">
      <w:pPr>
        <w:jc w:val="both"/>
        <w:rPr>
          <w:rFonts w:ascii="Arial" w:hAnsi="Arial" w:cs="Arial"/>
          <w:sz w:val="16"/>
          <w:szCs w:val="16"/>
        </w:rPr>
      </w:pPr>
    </w:p>
    <w:p w:rsidR="00F0044B" w:rsidRPr="00C24723" w:rsidRDefault="00F0044B" w:rsidP="00F0044B">
      <w:pPr>
        <w:numPr>
          <w:ilvl w:val="0"/>
          <w:numId w:val="1"/>
        </w:numPr>
        <w:jc w:val="both"/>
        <w:rPr>
          <w:rFonts w:ascii="Arial" w:hAnsi="Arial" w:cs="Arial"/>
          <w:sz w:val="20"/>
          <w:szCs w:val="20"/>
        </w:rPr>
      </w:pPr>
      <w:r w:rsidRPr="00C24723">
        <w:rPr>
          <w:rFonts w:ascii="Arial" w:hAnsi="Arial" w:cs="Arial"/>
          <w:b/>
          <w:sz w:val="20"/>
          <w:szCs w:val="20"/>
        </w:rPr>
        <w:t>ΔΙΟΡΓΑΝΩΣΗ ΑΓΩΝΩΝ ΤΕΛΙΚΗΣ ΦΑΣΗΣ</w:t>
      </w:r>
    </w:p>
    <w:p w:rsidR="00F0044B" w:rsidRPr="00C24723" w:rsidRDefault="00F0044B" w:rsidP="00F0044B">
      <w:pPr>
        <w:numPr>
          <w:ilvl w:val="1"/>
          <w:numId w:val="3"/>
        </w:numPr>
        <w:jc w:val="both"/>
        <w:rPr>
          <w:rFonts w:ascii="Arial" w:hAnsi="Arial" w:cs="Arial"/>
          <w:sz w:val="20"/>
          <w:szCs w:val="20"/>
        </w:rPr>
      </w:pPr>
      <w:r w:rsidRPr="00C24723">
        <w:rPr>
          <w:rFonts w:ascii="Arial" w:hAnsi="Arial" w:cs="Arial"/>
          <w:sz w:val="20"/>
          <w:szCs w:val="20"/>
        </w:rPr>
        <w:t>Τους αγώνες της τελικής φάσης (31/3</w:t>
      </w:r>
      <w:r w:rsidR="00942BF8">
        <w:rPr>
          <w:rFonts w:ascii="Arial" w:hAnsi="Arial" w:cs="Arial"/>
          <w:sz w:val="20"/>
          <w:szCs w:val="20"/>
        </w:rPr>
        <w:t xml:space="preserve"> </w:t>
      </w:r>
      <w:r w:rsidRPr="00C24723">
        <w:rPr>
          <w:rFonts w:ascii="Arial" w:hAnsi="Arial" w:cs="Arial"/>
          <w:sz w:val="20"/>
          <w:szCs w:val="20"/>
        </w:rPr>
        <w:t>-</w:t>
      </w:r>
      <w:r w:rsidR="00942BF8">
        <w:rPr>
          <w:rFonts w:ascii="Arial" w:hAnsi="Arial" w:cs="Arial"/>
          <w:sz w:val="20"/>
          <w:szCs w:val="20"/>
        </w:rPr>
        <w:t xml:space="preserve"> </w:t>
      </w:r>
      <w:r w:rsidRPr="00C24723">
        <w:rPr>
          <w:rFonts w:ascii="Arial" w:hAnsi="Arial" w:cs="Arial"/>
          <w:sz w:val="20"/>
          <w:szCs w:val="20"/>
        </w:rPr>
        <w:t>2/4/2018) διοργανώνει η Ελληνική Σκακιστική Ομοσπονδία σε συνεργασία με την Πνευματική Στέγη Περιστερίου και τη στήριξη του Δήμου Περιστερίου.</w:t>
      </w:r>
    </w:p>
    <w:p w:rsidR="00F0044B" w:rsidRPr="00AC6E83" w:rsidRDefault="00F0044B" w:rsidP="00F0044B">
      <w:pPr>
        <w:jc w:val="both"/>
        <w:rPr>
          <w:rFonts w:ascii="Arial" w:hAnsi="Arial" w:cs="Arial"/>
          <w:sz w:val="16"/>
          <w:szCs w:val="16"/>
        </w:rPr>
      </w:pPr>
    </w:p>
    <w:p w:rsidR="00F0044B" w:rsidRPr="00C24723" w:rsidRDefault="00C24723" w:rsidP="00F0044B">
      <w:pPr>
        <w:numPr>
          <w:ilvl w:val="0"/>
          <w:numId w:val="1"/>
        </w:numPr>
        <w:jc w:val="both"/>
        <w:rPr>
          <w:rFonts w:ascii="Arial" w:hAnsi="Arial" w:cs="Arial"/>
          <w:b/>
          <w:sz w:val="20"/>
          <w:szCs w:val="20"/>
        </w:rPr>
      </w:pPr>
      <w:r w:rsidRPr="00C24723">
        <w:rPr>
          <w:rFonts w:ascii="Arial" w:hAnsi="Arial" w:cs="Arial"/>
          <w:b/>
          <w:sz w:val="20"/>
          <w:szCs w:val="20"/>
        </w:rPr>
        <w:t>ΣΥΣΤΗΜΑ ΔΙΕΞΑΓΩΓΗΣ ΑΓΩΝΩΝ</w:t>
      </w:r>
    </w:p>
    <w:p w:rsidR="00F0044B" w:rsidRPr="00C24723" w:rsidRDefault="00F0044B" w:rsidP="00F0044B">
      <w:pPr>
        <w:numPr>
          <w:ilvl w:val="1"/>
          <w:numId w:val="4"/>
        </w:numPr>
        <w:jc w:val="both"/>
        <w:rPr>
          <w:rFonts w:ascii="Arial" w:hAnsi="Arial" w:cs="Arial"/>
          <w:sz w:val="20"/>
          <w:szCs w:val="20"/>
        </w:rPr>
      </w:pPr>
      <w:r w:rsidRPr="00C24723">
        <w:rPr>
          <w:rFonts w:ascii="Arial" w:hAnsi="Arial" w:cs="Arial"/>
          <w:sz w:val="20"/>
          <w:szCs w:val="20"/>
        </w:rPr>
        <w:t>Τα πρωταθλήματα μαθητών-μαθητριών θα διεξαχθούν σε δύο φάσεις</w:t>
      </w:r>
      <w:r w:rsidR="00FB45F4">
        <w:rPr>
          <w:rFonts w:ascii="Arial" w:hAnsi="Arial" w:cs="Arial"/>
          <w:sz w:val="20"/>
          <w:szCs w:val="20"/>
        </w:rPr>
        <w:t xml:space="preserve"> </w:t>
      </w:r>
      <w:r w:rsidRPr="00C24723">
        <w:rPr>
          <w:rFonts w:ascii="Arial" w:hAnsi="Arial" w:cs="Arial"/>
          <w:sz w:val="20"/>
          <w:szCs w:val="20"/>
        </w:rPr>
        <w:t>:</w:t>
      </w:r>
    </w:p>
    <w:p w:rsidR="00F0044B" w:rsidRPr="00C24723" w:rsidRDefault="00F0044B" w:rsidP="00F0044B">
      <w:pPr>
        <w:ind w:left="900"/>
        <w:jc w:val="both"/>
        <w:rPr>
          <w:rFonts w:ascii="Arial" w:hAnsi="Arial" w:cs="Arial"/>
          <w:b/>
          <w:sz w:val="20"/>
          <w:szCs w:val="20"/>
        </w:rPr>
      </w:pPr>
      <w:r w:rsidRPr="00C24723">
        <w:rPr>
          <w:rFonts w:ascii="Arial" w:hAnsi="Arial" w:cs="Arial"/>
          <w:b/>
          <w:sz w:val="20"/>
          <w:szCs w:val="20"/>
        </w:rPr>
        <w:t>Α. Πε</w:t>
      </w:r>
      <w:r w:rsidR="00912926">
        <w:rPr>
          <w:rFonts w:ascii="Arial" w:hAnsi="Arial" w:cs="Arial"/>
          <w:b/>
          <w:sz w:val="20"/>
          <w:szCs w:val="20"/>
        </w:rPr>
        <w:t>ριφερειακά Π</w:t>
      </w:r>
      <w:r w:rsidR="00942BF8">
        <w:rPr>
          <w:rFonts w:ascii="Arial" w:hAnsi="Arial" w:cs="Arial"/>
          <w:b/>
          <w:sz w:val="20"/>
          <w:szCs w:val="20"/>
        </w:rPr>
        <w:t>ρωταθλήματα μαθητών-μαθητριών Ενώσεων /</w:t>
      </w:r>
      <w:r w:rsidRPr="00C24723">
        <w:rPr>
          <w:rFonts w:ascii="Arial" w:hAnsi="Arial" w:cs="Arial"/>
          <w:b/>
          <w:sz w:val="20"/>
          <w:szCs w:val="20"/>
        </w:rPr>
        <w:t xml:space="preserve"> Τοπικών Ε</w:t>
      </w:r>
      <w:r w:rsidR="00912926">
        <w:rPr>
          <w:rFonts w:ascii="Arial" w:hAnsi="Arial" w:cs="Arial"/>
          <w:b/>
          <w:sz w:val="20"/>
          <w:szCs w:val="20"/>
        </w:rPr>
        <w:t>πιτροπών</w:t>
      </w:r>
    </w:p>
    <w:p w:rsidR="00F0044B" w:rsidRPr="00C24723" w:rsidRDefault="00F0044B" w:rsidP="00F0044B">
      <w:pPr>
        <w:ind w:left="900"/>
        <w:jc w:val="both"/>
        <w:rPr>
          <w:rFonts w:ascii="Arial" w:hAnsi="Arial" w:cs="Arial"/>
          <w:b/>
          <w:sz w:val="20"/>
          <w:szCs w:val="20"/>
        </w:rPr>
      </w:pPr>
      <w:r w:rsidRPr="00C24723">
        <w:rPr>
          <w:rFonts w:ascii="Arial" w:hAnsi="Arial" w:cs="Arial"/>
          <w:b/>
          <w:sz w:val="20"/>
          <w:szCs w:val="20"/>
        </w:rPr>
        <w:t>Β. Τελική φάση</w:t>
      </w:r>
    </w:p>
    <w:p w:rsidR="00F0044B" w:rsidRPr="00C24723" w:rsidRDefault="00942BF8" w:rsidP="00F0044B">
      <w:pPr>
        <w:numPr>
          <w:ilvl w:val="1"/>
          <w:numId w:val="4"/>
        </w:numPr>
        <w:jc w:val="both"/>
        <w:rPr>
          <w:rFonts w:ascii="Arial" w:hAnsi="Arial" w:cs="Arial"/>
          <w:sz w:val="20"/>
          <w:szCs w:val="20"/>
        </w:rPr>
      </w:pPr>
      <w:r>
        <w:rPr>
          <w:rFonts w:ascii="Arial" w:hAnsi="Arial" w:cs="Arial"/>
          <w:sz w:val="20"/>
          <w:szCs w:val="20"/>
        </w:rPr>
        <w:t>Την ευθύνη διοργάνωσης των Περιφερειακών Π</w:t>
      </w:r>
      <w:r w:rsidR="00F0044B" w:rsidRPr="00C24723">
        <w:rPr>
          <w:rFonts w:ascii="Arial" w:hAnsi="Arial" w:cs="Arial"/>
          <w:sz w:val="20"/>
          <w:szCs w:val="20"/>
        </w:rPr>
        <w:t xml:space="preserve">ρωταθλημάτων έχουν οι Ενώσεις και οι Τοπικές Επιτροπές και πρέπει να ολοκληρωθούν το αργότερο μέχρι και την </w:t>
      </w:r>
      <w:r w:rsidR="00F0044B" w:rsidRPr="00C24723">
        <w:rPr>
          <w:rFonts w:ascii="Arial" w:hAnsi="Arial" w:cs="Arial"/>
          <w:b/>
          <w:sz w:val="20"/>
          <w:szCs w:val="20"/>
          <w:u w:val="single"/>
        </w:rPr>
        <w:t>Κυριακή 11 Μαρτίου 2018</w:t>
      </w:r>
      <w:r w:rsidR="00F0044B" w:rsidRPr="00C24723">
        <w:rPr>
          <w:rFonts w:ascii="Arial" w:hAnsi="Arial" w:cs="Arial"/>
          <w:sz w:val="20"/>
          <w:szCs w:val="20"/>
        </w:rPr>
        <w:t>.</w:t>
      </w:r>
    </w:p>
    <w:p w:rsidR="00F0044B" w:rsidRPr="00C24723" w:rsidRDefault="00F0044B" w:rsidP="00F0044B">
      <w:pPr>
        <w:numPr>
          <w:ilvl w:val="1"/>
          <w:numId w:val="4"/>
        </w:numPr>
        <w:jc w:val="both"/>
        <w:rPr>
          <w:rFonts w:ascii="Arial" w:hAnsi="Arial" w:cs="Arial"/>
          <w:sz w:val="20"/>
          <w:szCs w:val="20"/>
        </w:rPr>
      </w:pPr>
      <w:r w:rsidRPr="00C24723">
        <w:rPr>
          <w:rFonts w:ascii="Arial" w:hAnsi="Arial" w:cs="Arial"/>
          <w:sz w:val="20"/>
          <w:szCs w:val="20"/>
        </w:rPr>
        <w:t>Οι Ενώσεις και Τοπ.</w:t>
      </w:r>
      <w:r w:rsidR="00942BF8">
        <w:rPr>
          <w:rFonts w:ascii="Arial" w:hAnsi="Arial" w:cs="Arial"/>
          <w:sz w:val="20"/>
          <w:szCs w:val="20"/>
        </w:rPr>
        <w:t xml:space="preserve"> Επιτροπές</w:t>
      </w:r>
      <w:r w:rsidRPr="00C24723">
        <w:rPr>
          <w:rFonts w:ascii="Arial" w:hAnsi="Arial" w:cs="Arial"/>
          <w:sz w:val="20"/>
          <w:szCs w:val="20"/>
        </w:rPr>
        <w:t xml:space="preserve"> είναι επίσης υπεύθυνες για την εξασφάλιση των οικονομικών πόρων καθώς και για το καθορισμό όλων των λεπτομερειών (σύστημα, πρόγραμμα αγώνων, προθεσμίες δηλώσεων συμμετοχής, ορισμός διαιτητών κλπ.) των Περιφερειακών Πρωταθλημάτων Μαθητών-Μαθητριών. Οι αντίστοιχες προκηρύξεις θα πρέπει να αποστέλλονται στην ΕΣΟ πριν την έναρξη των περιφερειακών πρωταθλημάτων. Η μη έγκαιρη αποστολή των προκηρύξεων καθιστά άκυρη τη δήλωση συμμετοχής των αθλητών στην τελική φάση.</w:t>
      </w:r>
    </w:p>
    <w:p w:rsidR="00F0044B" w:rsidRPr="00C24723" w:rsidRDefault="00F0044B" w:rsidP="00F0044B">
      <w:pPr>
        <w:numPr>
          <w:ilvl w:val="1"/>
          <w:numId w:val="4"/>
        </w:numPr>
        <w:jc w:val="both"/>
        <w:rPr>
          <w:rFonts w:ascii="Arial" w:hAnsi="Arial" w:cs="Arial"/>
          <w:b/>
          <w:sz w:val="20"/>
          <w:szCs w:val="20"/>
        </w:rPr>
      </w:pPr>
      <w:r w:rsidRPr="00C24723">
        <w:rPr>
          <w:rFonts w:ascii="Arial" w:hAnsi="Arial" w:cs="Arial"/>
          <w:b/>
          <w:sz w:val="20"/>
          <w:szCs w:val="20"/>
        </w:rPr>
        <w:t xml:space="preserve">Η τελική φάση θα διεξαχθεί στο Περιστέρι Αττικής στο </w:t>
      </w:r>
      <w:hyperlink r:id="rId5" w:history="1">
        <w:r w:rsidRPr="00C24723">
          <w:rPr>
            <w:rStyle w:val="-"/>
            <w:rFonts w:ascii="Arial" w:hAnsi="Arial" w:cs="Arial"/>
            <w:b/>
            <w:sz w:val="20"/>
            <w:szCs w:val="20"/>
          </w:rPr>
          <w:t>Εκθεσιακό Κέντρο του Δήμου Περιστερίου</w:t>
        </w:r>
      </w:hyperlink>
      <w:r w:rsidR="00942BF8">
        <w:rPr>
          <w:rFonts w:ascii="Arial" w:hAnsi="Arial" w:cs="Arial"/>
          <w:b/>
          <w:sz w:val="20"/>
          <w:szCs w:val="20"/>
        </w:rPr>
        <w:t xml:space="preserve"> </w:t>
      </w:r>
      <w:r w:rsidRPr="00C24723">
        <w:rPr>
          <w:rFonts w:ascii="Arial" w:hAnsi="Arial" w:cs="Arial"/>
          <w:b/>
          <w:sz w:val="20"/>
          <w:szCs w:val="20"/>
        </w:rPr>
        <w:t>: Δωδεκανήσου 106 (200</w:t>
      </w:r>
      <w:r w:rsidR="00942BF8">
        <w:rPr>
          <w:rFonts w:ascii="Arial" w:hAnsi="Arial" w:cs="Arial"/>
          <w:b/>
          <w:sz w:val="20"/>
          <w:szCs w:val="20"/>
        </w:rPr>
        <w:t xml:space="preserve"> </w:t>
      </w:r>
      <w:r w:rsidRPr="00C24723">
        <w:rPr>
          <w:rFonts w:ascii="Arial" w:hAnsi="Arial" w:cs="Arial"/>
          <w:b/>
          <w:sz w:val="20"/>
          <w:szCs w:val="20"/>
        </w:rPr>
        <w:t>μ</w:t>
      </w:r>
      <w:r w:rsidR="00942BF8">
        <w:rPr>
          <w:rFonts w:ascii="Arial" w:hAnsi="Arial" w:cs="Arial"/>
          <w:b/>
          <w:sz w:val="20"/>
          <w:szCs w:val="20"/>
        </w:rPr>
        <w:t>.</w:t>
      </w:r>
      <w:r w:rsidRPr="00C24723">
        <w:rPr>
          <w:rFonts w:ascii="Arial" w:hAnsi="Arial" w:cs="Arial"/>
          <w:b/>
          <w:sz w:val="20"/>
          <w:szCs w:val="20"/>
        </w:rPr>
        <w:t xml:space="preserve"> από τη στάση Μετρό </w:t>
      </w:r>
      <w:proofErr w:type="spellStart"/>
      <w:r w:rsidRPr="00C24723">
        <w:rPr>
          <w:rFonts w:ascii="Arial" w:hAnsi="Arial" w:cs="Arial"/>
          <w:b/>
          <w:sz w:val="20"/>
          <w:szCs w:val="20"/>
        </w:rPr>
        <w:t>Ανθούπολη</w:t>
      </w:r>
      <w:proofErr w:type="spellEnd"/>
      <w:r w:rsidRPr="00C24723">
        <w:rPr>
          <w:rFonts w:ascii="Arial" w:hAnsi="Arial" w:cs="Arial"/>
          <w:b/>
          <w:sz w:val="20"/>
          <w:szCs w:val="20"/>
        </w:rPr>
        <w:t>).</w:t>
      </w:r>
    </w:p>
    <w:p w:rsidR="00F0044B" w:rsidRPr="00C24723" w:rsidRDefault="00F0044B" w:rsidP="00F0044B">
      <w:pPr>
        <w:numPr>
          <w:ilvl w:val="1"/>
          <w:numId w:val="4"/>
        </w:numPr>
        <w:jc w:val="both"/>
        <w:rPr>
          <w:rFonts w:ascii="Arial" w:hAnsi="Arial" w:cs="Arial"/>
          <w:sz w:val="20"/>
          <w:szCs w:val="20"/>
        </w:rPr>
      </w:pPr>
      <w:r w:rsidRPr="00C24723">
        <w:rPr>
          <w:rFonts w:ascii="Arial" w:hAnsi="Arial" w:cs="Arial"/>
          <w:sz w:val="20"/>
          <w:szCs w:val="20"/>
        </w:rPr>
        <w:t>Δ</w:t>
      </w:r>
      <w:r w:rsidR="00942BF8">
        <w:rPr>
          <w:rFonts w:ascii="Arial" w:hAnsi="Arial" w:cs="Arial"/>
          <w:sz w:val="20"/>
          <w:szCs w:val="20"/>
        </w:rPr>
        <w:t>ικαίωμα συμμετοχής στα Ατομικά Π</w:t>
      </w:r>
      <w:r w:rsidRPr="00C24723">
        <w:rPr>
          <w:rFonts w:ascii="Arial" w:hAnsi="Arial" w:cs="Arial"/>
          <w:sz w:val="20"/>
          <w:szCs w:val="20"/>
        </w:rPr>
        <w:t>ρωταθλήματα έχουν οι μαθητές και μαθήτριες των Νηπιαγωγείων, των Δημοτικών Σχολείων, των Γυμνασίων και των Λυκείων, Δημοσίων και Ιδιωτικών, όλης της χώρας. Οι μαθητές και μαθήτριες συμμετέχουν υποχρεωτικά στα πρωταθ</w:t>
      </w:r>
      <w:r w:rsidR="00942BF8">
        <w:rPr>
          <w:rFonts w:ascii="Arial" w:hAnsi="Arial" w:cs="Arial"/>
          <w:sz w:val="20"/>
          <w:szCs w:val="20"/>
        </w:rPr>
        <w:t>λήματα της Ένωσης ή της Τοπ. Επιτροπής</w:t>
      </w:r>
      <w:r w:rsidRPr="00C24723">
        <w:rPr>
          <w:rFonts w:ascii="Arial" w:hAnsi="Arial" w:cs="Arial"/>
          <w:sz w:val="20"/>
          <w:szCs w:val="20"/>
        </w:rPr>
        <w:t xml:space="preserve"> στην οποία ανήκει το σχολείο τους.</w:t>
      </w:r>
    </w:p>
    <w:p w:rsidR="00F0044B" w:rsidRPr="00C24723" w:rsidRDefault="00942BF8" w:rsidP="00F0044B">
      <w:pPr>
        <w:numPr>
          <w:ilvl w:val="1"/>
          <w:numId w:val="4"/>
        </w:numPr>
        <w:jc w:val="both"/>
        <w:rPr>
          <w:rFonts w:ascii="Arial" w:hAnsi="Arial" w:cs="Arial"/>
          <w:sz w:val="20"/>
          <w:szCs w:val="20"/>
        </w:rPr>
      </w:pPr>
      <w:r>
        <w:rPr>
          <w:rFonts w:ascii="Arial" w:hAnsi="Arial" w:cs="Arial"/>
          <w:sz w:val="20"/>
          <w:szCs w:val="20"/>
        </w:rPr>
        <w:t>Στα Ομαδικά Π</w:t>
      </w:r>
      <w:r w:rsidR="00F0044B" w:rsidRPr="00C24723">
        <w:rPr>
          <w:rFonts w:ascii="Arial" w:hAnsi="Arial" w:cs="Arial"/>
          <w:sz w:val="20"/>
          <w:szCs w:val="20"/>
        </w:rPr>
        <w:t>ρωταθλήματα δικαίωμα συμμετοχής έχουν οι μαθητές και μαθήτριες των Δημοτικών Σχολείων, των Γυμνασίων και των Λυκείων, Δημοσίων και Ιδιωτικών όλης της χώρας, με 4μελείς ομάδες. Επιτρέπεται η συμμετοχή και 2ης ομάδας από το ίδιο σχολείο (Δημοτικό, Γυμνάσιο ή Λύκειο).</w:t>
      </w:r>
    </w:p>
    <w:p w:rsidR="00F0044B" w:rsidRPr="00AC6E83" w:rsidRDefault="00F0044B" w:rsidP="00F0044B">
      <w:pPr>
        <w:jc w:val="both"/>
        <w:rPr>
          <w:rFonts w:ascii="Arial" w:hAnsi="Arial" w:cs="Arial"/>
          <w:sz w:val="16"/>
          <w:szCs w:val="16"/>
        </w:rPr>
      </w:pPr>
    </w:p>
    <w:p w:rsidR="00F0044B" w:rsidRPr="00C24723" w:rsidRDefault="00C24723" w:rsidP="00F0044B">
      <w:pPr>
        <w:numPr>
          <w:ilvl w:val="0"/>
          <w:numId w:val="1"/>
        </w:numPr>
        <w:jc w:val="both"/>
        <w:rPr>
          <w:rFonts w:ascii="Arial" w:hAnsi="Arial" w:cs="Arial"/>
          <w:sz w:val="20"/>
          <w:szCs w:val="20"/>
        </w:rPr>
      </w:pPr>
      <w:r w:rsidRPr="00C24723">
        <w:rPr>
          <w:rFonts w:ascii="Arial" w:hAnsi="Arial" w:cs="Arial"/>
          <w:b/>
          <w:sz w:val="20"/>
          <w:szCs w:val="20"/>
        </w:rPr>
        <w:t>ΚΑΤΑΜΕΡΙΣΜΟΣ ΘΕΣΕΩΝ ΠΡΟΚΡΙΣΗΣ</w:t>
      </w:r>
    </w:p>
    <w:p w:rsidR="00F0044B" w:rsidRPr="00C24723" w:rsidRDefault="00F0044B" w:rsidP="00F0044B">
      <w:pPr>
        <w:numPr>
          <w:ilvl w:val="1"/>
          <w:numId w:val="5"/>
        </w:numPr>
        <w:jc w:val="both"/>
        <w:rPr>
          <w:rFonts w:ascii="Arial" w:hAnsi="Arial" w:cs="Arial"/>
          <w:sz w:val="20"/>
          <w:szCs w:val="20"/>
        </w:rPr>
      </w:pPr>
      <w:r w:rsidRPr="00C24723">
        <w:rPr>
          <w:rFonts w:ascii="Arial" w:hAnsi="Arial" w:cs="Arial"/>
          <w:sz w:val="20"/>
          <w:szCs w:val="20"/>
        </w:rPr>
        <w:t>Οι θέσεις π</w:t>
      </w:r>
      <w:r w:rsidR="00FB45F4">
        <w:rPr>
          <w:rFonts w:ascii="Arial" w:hAnsi="Arial" w:cs="Arial"/>
          <w:sz w:val="20"/>
          <w:szCs w:val="20"/>
        </w:rPr>
        <w:t>ρόκρισης των Ενώσεων / Τοπ.</w:t>
      </w:r>
      <w:r w:rsidRPr="00C24723">
        <w:rPr>
          <w:rFonts w:ascii="Arial" w:hAnsi="Arial" w:cs="Arial"/>
          <w:sz w:val="20"/>
          <w:szCs w:val="20"/>
        </w:rPr>
        <w:t xml:space="preserve"> Επιτροπών καθορίζονται σύμφωνα με τον επόμενο πίνακα</w:t>
      </w:r>
      <w:r w:rsidR="00FB45F4">
        <w:rPr>
          <w:rFonts w:ascii="Arial" w:hAnsi="Arial" w:cs="Arial"/>
          <w:sz w:val="20"/>
          <w:szCs w:val="20"/>
        </w:rPr>
        <w:t xml:space="preserve"> </w:t>
      </w:r>
    </w:p>
    <w:tbl>
      <w:tblPr>
        <w:tblW w:w="9526" w:type="dxa"/>
        <w:jc w:val="center"/>
        <w:tblLayout w:type="fixed"/>
        <w:tblLook w:val="04A0" w:firstRow="1" w:lastRow="0" w:firstColumn="1" w:lastColumn="0" w:noHBand="0" w:noVBand="1"/>
      </w:tblPr>
      <w:tblGrid>
        <w:gridCol w:w="567"/>
        <w:gridCol w:w="3538"/>
        <w:gridCol w:w="198"/>
        <w:gridCol w:w="6"/>
        <w:gridCol w:w="1071"/>
        <w:gridCol w:w="170"/>
        <w:gridCol w:w="6"/>
        <w:gridCol w:w="1664"/>
        <w:gridCol w:w="84"/>
        <w:gridCol w:w="6"/>
        <w:gridCol w:w="906"/>
        <w:gridCol w:w="110"/>
        <w:gridCol w:w="6"/>
        <w:gridCol w:w="1166"/>
        <w:gridCol w:w="28"/>
      </w:tblGrid>
      <w:tr w:rsidR="00C24723" w:rsidRPr="00C24723" w:rsidTr="00FB45F4">
        <w:trPr>
          <w:trHeight w:val="600"/>
          <w:jc w:val="center"/>
        </w:trPr>
        <w:tc>
          <w:tcPr>
            <w:tcW w:w="567" w:type="dxa"/>
            <w:tcBorders>
              <w:top w:val="single" w:sz="8" w:space="0" w:color="auto"/>
              <w:left w:val="single" w:sz="8" w:space="0" w:color="auto"/>
              <w:bottom w:val="single" w:sz="8"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Α/Α</w:t>
            </w:r>
          </w:p>
        </w:tc>
        <w:tc>
          <w:tcPr>
            <w:tcW w:w="3736" w:type="dxa"/>
            <w:gridSpan w:val="2"/>
            <w:tcBorders>
              <w:top w:val="single" w:sz="8" w:space="0" w:color="auto"/>
              <w:left w:val="nil"/>
              <w:bottom w:val="single" w:sz="8"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ΕΝΩΣΕΙΣ – ΤΟΠΙΚΕΣ ΕΠΙΤΡΟΠΕΣ</w:t>
            </w:r>
          </w:p>
        </w:tc>
        <w:tc>
          <w:tcPr>
            <w:tcW w:w="1247" w:type="dxa"/>
            <w:gridSpan w:val="3"/>
            <w:tcBorders>
              <w:top w:val="single" w:sz="8" w:space="0" w:color="auto"/>
              <w:left w:val="nil"/>
              <w:bottom w:val="single" w:sz="8"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ΙΣΟΠΟΣΗ ΚΑΤΑΝΟΜΗ ΑΝΑ ΤΑΞΗ</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ΑΝΑΛΟΓΑ ΜΕ ΤΙΣ ΣΥΜΜΕΤΟΧΕΣ ΑΝΑ ΤΑΞΗ</w:t>
            </w:r>
          </w:p>
        </w:tc>
        <w:tc>
          <w:tcPr>
            <w:tcW w:w="1022" w:type="dxa"/>
            <w:gridSpan w:val="3"/>
            <w:tcBorders>
              <w:top w:val="single" w:sz="8" w:space="0" w:color="auto"/>
              <w:left w:val="single" w:sz="4" w:space="0" w:color="auto"/>
              <w:bottom w:val="single" w:sz="8"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ΣΥΝΟΛΟ</w:t>
            </w:r>
          </w:p>
        </w:tc>
        <w:tc>
          <w:tcPr>
            <w:tcW w:w="1200" w:type="dxa"/>
            <w:gridSpan w:val="3"/>
            <w:tcBorders>
              <w:top w:val="single" w:sz="8" w:space="0" w:color="auto"/>
              <w:left w:val="nil"/>
              <w:bottom w:val="single" w:sz="8" w:space="0" w:color="auto"/>
              <w:right w:val="single" w:sz="8" w:space="0" w:color="auto"/>
            </w:tcBorders>
            <w:vAlign w:val="center"/>
            <w:hideMark/>
          </w:tcPr>
          <w:p w:rsidR="00F0044B" w:rsidRPr="00C24723" w:rsidRDefault="00C24723" w:rsidP="002D50E4">
            <w:pPr>
              <w:jc w:val="center"/>
              <w:rPr>
                <w:rFonts w:ascii="Arial" w:hAnsi="Arial" w:cs="Arial"/>
                <w:sz w:val="18"/>
                <w:szCs w:val="18"/>
              </w:rPr>
            </w:pPr>
            <w:r w:rsidRPr="00C24723">
              <w:rPr>
                <w:rFonts w:ascii="Arial" w:hAnsi="Arial" w:cs="Arial"/>
                <w:sz w:val="18"/>
                <w:szCs w:val="18"/>
              </w:rPr>
              <w:t>ΔΗΜΟΤΙΚΑ</w:t>
            </w:r>
            <w:r>
              <w:rPr>
                <w:rFonts w:ascii="Arial" w:hAnsi="Arial" w:cs="Arial"/>
                <w:sz w:val="18"/>
                <w:szCs w:val="18"/>
              </w:rPr>
              <w:t xml:space="preserve"> </w:t>
            </w:r>
            <w:r w:rsidR="00F0044B" w:rsidRPr="00C24723">
              <w:rPr>
                <w:rFonts w:ascii="Arial" w:hAnsi="Arial" w:cs="Arial"/>
                <w:sz w:val="18"/>
                <w:szCs w:val="18"/>
              </w:rPr>
              <w:t>ΓΥΜΝΑΣΙΑ ΟΜΑΔΙΚΟ</w:t>
            </w:r>
          </w:p>
        </w:tc>
      </w:tr>
      <w:tr w:rsidR="00C24723" w:rsidRPr="00C24723" w:rsidTr="00FB45F4">
        <w:trPr>
          <w:trHeight w:val="283"/>
          <w:jc w:val="center"/>
        </w:trPr>
        <w:tc>
          <w:tcPr>
            <w:tcW w:w="567" w:type="dxa"/>
            <w:tcBorders>
              <w:top w:val="nil"/>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1</w:t>
            </w:r>
          </w:p>
        </w:tc>
        <w:tc>
          <w:tcPr>
            <w:tcW w:w="3736" w:type="dxa"/>
            <w:gridSpan w:val="2"/>
            <w:tcBorders>
              <w:top w:val="nil"/>
              <w:left w:val="nil"/>
              <w:bottom w:val="single" w:sz="4"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Ε.Σ.Σ. ΝΟΜΟΥ ΑΤΤΙΚΗΣ</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 xml:space="preserve">12 </w:t>
            </w:r>
            <w:r w:rsidRPr="00C24723">
              <w:rPr>
                <w:rFonts w:ascii="Arial" w:hAnsi="Arial" w:cs="Arial"/>
                <w:sz w:val="18"/>
                <w:szCs w:val="18"/>
                <w:lang w:val="en-US"/>
              </w:rPr>
              <w:t>x</w:t>
            </w:r>
            <w:r w:rsidRPr="00C24723">
              <w:rPr>
                <w:rFonts w:ascii="Arial" w:hAnsi="Arial" w:cs="Arial"/>
                <w:sz w:val="18"/>
                <w:szCs w:val="18"/>
              </w:rPr>
              <w:t xml:space="preserve">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139</w:t>
            </w:r>
          </w:p>
        </w:tc>
        <w:tc>
          <w:tcPr>
            <w:tcW w:w="1022" w:type="dxa"/>
            <w:gridSpan w:val="3"/>
            <w:tcBorders>
              <w:top w:val="nil"/>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271</w:t>
            </w:r>
          </w:p>
        </w:tc>
        <w:tc>
          <w:tcPr>
            <w:tcW w:w="1200" w:type="dxa"/>
            <w:gridSpan w:val="3"/>
            <w:tcBorders>
              <w:top w:val="nil"/>
              <w:left w:val="nil"/>
              <w:bottom w:val="single" w:sz="4"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18</w:t>
            </w:r>
          </w:p>
        </w:tc>
      </w:tr>
      <w:tr w:rsidR="00C24723" w:rsidRPr="00C24723" w:rsidTr="00FB45F4">
        <w:trPr>
          <w:trHeight w:val="283"/>
          <w:jc w:val="center"/>
        </w:trPr>
        <w:tc>
          <w:tcPr>
            <w:tcW w:w="567" w:type="dxa"/>
            <w:tcBorders>
              <w:top w:val="nil"/>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2</w:t>
            </w:r>
          </w:p>
        </w:tc>
        <w:tc>
          <w:tcPr>
            <w:tcW w:w="3736" w:type="dxa"/>
            <w:gridSpan w:val="2"/>
            <w:tcBorders>
              <w:top w:val="nil"/>
              <w:left w:val="nil"/>
              <w:bottom w:val="single" w:sz="4" w:space="0" w:color="auto"/>
              <w:right w:val="single" w:sz="4" w:space="0" w:color="auto"/>
            </w:tcBorders>
            <w:noWrap/>
            <w:vAlign w:val="center"/>
            <w:hideMark/>
          </w:tcPr>
          <w:p w:rsidR="00F0044B" w:rsidRPr="00C24723" w:rsidRDefault="002D50E4" w:rsidP="002D50E4">
            <w:pPr>
              <w:jc w:val="center"/>
              <w:rPr>
                <w:rFonts w:ascii="Arial" w:hAnsi="Arial" w:cs="Arial"/>
                <w:sz w:val="18"/>
                <w:szCs w:val="18"/>
              </w:rPr>
            </w:pPr>
            <w:r w:rsidRPr="00C24723">
              <w:rPr>
                <w:rFonts w:ascii="Arial" w:hAnsi="Arial" w:cs="Arial"/>
                <w:sz w:val="18"/>
                <w:szCs w:val="18"/>
              </w:rPr>
              <w:t>Ε. Σ. Σ. ΘΕΣΣΑΛΟΝΙΚΗΣ -</w:t>
            </w:r>
            <w:r w:rsidR="00F0044B" w:rsidRPr="00C24723">
              <w:rPr>
                <w:rFonts w:ascii="Arial" w:hAnsi="Arial" w:cs="Arial"/>
                <w:sz w:val="18"/>
                <w:szCs w:val="18"/>
              </w:rPr>
              <w:t xml:space="preserve"> ΧΑΛΚΙΔΙΚΗΣ</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lang w:val="en-US"/>
              </w:rPr>
            </w:pPr>
            <w:r w:rsidRPr="00C24723">
              <w:rPr>
                <w:rFonts w:ascii="Arial" w:hAnsi="Arial" w:cs="Arial"/>
                <w:sz w:val="18"/>
                <w:szCs w:val="18"/>
              </w:rPr>
              <w:t>8</w:t>
            </w:r>
            <w:r w:rsidRPr="00C24723">
              <w:rPr>
                <w:rFonts w:ascii="Arial" w:hAnsi="Arial" w:cs="Arial"/>
                <w:sz w:val="18"/>
                <w:szCs w:val="18"/>
                <w:lang w:val="en-US"/>
              </w:rPr>
              <w:t xml:space="preserve"> x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86</w:t>
            </w:r>
          </w:p>
        </w:tc>
        <w:tc>
          <w:tcPr>
            <w:tcW w:w="1022" w:type="dxa"/>
            <w:gridSpan w:val="3"/>
            <w:tcBorders>
              <w:top w:val="nil"/>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174</w:t>
            </w:r>
          </w:p>
        </w:tc>
        <w:tc>
          <w:tcPr>
            <w:tcW w:w="1200" w:type="dxa"/>
            <w:gridSpan w:val="3"/>
            <w:tcBorders>
              <w:top w:val="nil"/>
              <w:left w:val="nil"/>
              <w:bottom w:val="single" w:sz="4"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lang w:val="en-US"/>
              </w:rPr>
              <w:t>12</w:t>
            </w:r>
          </w:p>
        </w:tc>
      </w:tr>
      <w:tr w:rsidR="00C24723" w:rsidRPr="00C24723" w:rsidTr="00FB45F4">
        <w:trPr>
          <w:trHeight w:val="283"/>
          <w:jc w:val="center"/>
        </w:trPr>
        <w:tc>
          <w:tcPr>
            <w:tcW w:w="567" w:type="dxa"/>
            <w:tcBorders>
              <w:top w:val="nil"/>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3</w:t>
            </w:r>
          </w:p>
        </w:tc>
        <w:tc>
          <w:tcPr>
            <w:tcW w:w="3736" w:type="dxa"/>
            <w:gridSpan w:val="2"/>
            <w:tcBorders>
              <w:top w:val="nil"/>
              <w:left w:val="nil"/>
              <w:bottom w:val="single" w:sz="4"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Ε. Σ. Σ. ΚΡΗΤΗΣ</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lang w:val="en-US"/>
              </w:rPr>
            </w:pPr>
            <w:r w:rsidRPr="00C24723">
              <w:rPr>
                <w:rFonts w:ascii="Arial" w:hAnsi="Arial" w:cs="Arial"/>
                <w:sz w:val="18"/>
                <w:szCs w:val="18"/>
              </w:rPr>
              <w:t>7</w:t>
            </w:r>
            <w:r w:rsidRPr="00C24723">
              <w:rPr>
                <w:rFonts w:ascii="Arial" w:hAnsi="Arial" w:cs="Arial"/>
                <w:sz w:val="18"/>
                <w:szCs w:val="18"/>
                <w:lang w:val="en-US"/>
              </w:rPr>
              <w:t xml:space="preserve"> x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78</w:t>
            </w:r>
          </w:p>
        </w:tc>
        <w:tc>
          <w:tcPr>
            <w:tcW w:w="1022" w:type="dxa"/>
            <w:gridSpan w:val="3"/>
            <w:tcBorders>
              <w:top w:val="nil"/>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155</w:t>
            </w:r>
          </w:p>
        </w:tc>
        <w:tc>
          <w:tcPr>
            <w:tcW w:w="1200" w:type="dxa"/>
            <w:gridSpan w:val="3"/>
            <w:tcBorders>
              <w:top w:val="nil"/>
              <w:left w:val="nil"/>
              <w:bottom w:val="single" w:sz="4"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10</w:t>
            </w:r>
          </w:p>
        </w:tc>
      </w:tr>
      <w:tr w:rsidR="00C24723" w:rsidRPr="00C24723" w:rsidTr="00FB45F4">
        <w:trPr>
          <w:trHeight w:val="283"/>
          <w:jc w:val="center"/>
        </w:trPr>
        <w:tc>
          <w:tcPr>
            <w:tcW w:w="567" w:type="dxa"/>
            <w:tcBorders>
              <w:top w:val="nil"/>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4</w:t>
            </w:r>
          </w:p>
        </w:tc>
        <w:tc>
          <w:tcPr>
            <w:tcW w:w="3736" w:type="dxa"/>
            <w:gridSpan w:val="2"/>
            <w:tcBorders>
              <w:top w:val="nil"/>
              <w:left w:val="nil"/>
              <w:bottom w:val="single" w:sz="4" w:space="0" w:color="auto"/>
              <w:right w:val="single" w:sz="4" w:space="0" w:color="auto"/>
            </w:tcBorders>
            <w:noWrap/>
            <w:vAlign w:val="center"/>
            <w:hideMark/>
          </w:tcPr>
          <w:p w:rsidR="00F0044B" w:rsidRPr="00C24723" w:rsidRDefault="002D50E4" w:rsidP="002D50E4">
            <w:pPr>
              <w:jc w:val="center"/>
              <w:rPr>
                <w:rFonts w:ascii="Arial" w:hAnsi="Arial" w:cs="Arial"/>
                <w:sz w:val="18"/>
                <w:szCs w:val="18"/>
              </w:rPr>
            </w:pPr>
            <w:r w:rsidRPr="00C24723">
              <w:rPr>
                <w:rFonts w:ascii="Arial" w:hAnsi="Arial" w:cs="Arial"/>
                <w:sz w:val="18"/>
                <w:szCs w:val="18"/>
              </w:rPr>
              <w:t>Ε. Σ. Σ. ΑΝΑΤ. ΜΑΚΕΔΟΝΙΑΣ -</w:t>
            </w:r>
            <w:r w:rsidR="00F0044B" w:rsidRPr="00C24723">
              <w:rPr>
                <w:rFonts w:ascii="Arial" w:hAnsi="Arial" w:cs="Arial"/>
                <w:sz w:val="18"/>
                <w:szCs w:val="18"/>
              </w:rPr>
              <w:t xml:space="preserve"> ΘΡΑΚΗΣ</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lang w:val="en-US"/>
              </w:rPr>
            </w:pPr>
            <w:r w:rsidRPr="00C24723">
              <w:rPr>
                <w:rFonts w:ascii="Arial" w:hAnsi="Arial" w:cs="Arial"/>
                <w:sz w:val="18"/>
                <w:szCs w:val="18"/>
              </w:rPr>
              <w:t>4</w:t>
            </w:r>
            <w:r w:rsidRPr="00C24723">
              <w:rPr>
                <w:rFonts w:ascii="Arial" w:hAnsi="Arial" w:cs="Arial"/>
                <w:sz w:val="18"/>
                <w:szCs w:val="18"/>
                <w:lang w:val="en-US"/>
              </w:rPr>
              <w:t xml:space="preserve"> x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53</w:t>
            </w:r>
          </w:p>
        </w:tc>
        <w:tc>
          <w:tcPr>
            <w:tcW w:w="1022" w:type="dxa"/>
            <w:gridSpan w:val="3"/>
            <w:tcBorders>
              <w:top w:val="nil"/>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97</w:t>
            </w:r>
          </w:p>
        </w:tc>
        <w:tc>
          <w:tcPr>
            <w:tcW w:w="1200" w:type="dxa"/>
            <w:gridSpan w:val="3"/>
            <w:tcBorders>
              <w:top w:val="nil"/>
              <w:left w:val="nil"/>
              <w:bottom w:val="single" w:sz="4"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8</w:t>
            </w:r>
          </w:p>
        </w:tc>
      </w:tr>
      <w:tr w:rsidR="00C24723" w:rsidRPr="00C24723" w:rsidTr="00FB45F4">
        <w:trPr>
          <w:trHeight w:val="283"/>
          <w:jc w:val="center"/>
        </w:trPr>
        <w:tc>
          <w:tcPr>
            <w:tcW w:w="567" w:type="dxa"/>
            <w:tcBorders>
              <w:top w:val="nil"/>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5</w:t>
            </w:r>
          </w:p>
        </w:tc>
        <w:tc>
          <w:tcPr>
            <w:tcW w:w="3736" w:type="dxa"/>
            <w:gridSpan w:val="2"/>
            <w:tcBorders>
              <w:top w:val="nil"/>
              <w:left w:val="nil"/>
              <w:bottom w:val="single" w:sz="4"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Ε. Σ. Σ. ΚΕΝΤΡΙΚΗΣ &amp; ΔΥΤ. ΜΑΚΕΔΟΝΙΑΣ</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lang w:val="en-US"/>
              </w:rPr>
            </w:pPr>
            <w:r w:rsidRPr="00C24723">
              <w:rPr>
                <w:rFonts w:ascii="Arial" w:hAnsi="Arial" w:cs="Arial"/>
                <w:sz w:val="18"/>
                <w:szCs w:val="18"/>
              </w:rPr>
              <w:t>4</w:t>
            </w:r>
            <w:r w:rsidRPr="00C24723">
              <w:rPr>
                <w:rFonts w:ascii="Arial" w:hAnsi="Arial" w:cs="Arial"/>
                <w:sz w:val="18"/>
                <w:szCs w:val="18"/>
                <w:lang w:val="en-US"/>
              </w:rPr>
              <w:t xml:space="preserve"> x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53</w:t>
            </w:r>
          </w:p>
        </w:tc>
        <w:tc>
          <w:tcPr>
            <w:tcW w:w="1022" w:type="dxa"/>
            <w:gridSpan w:val="3"/>
            <w:tcBorders>
              <w:top w:val="nil"/>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97</w:t>
            </w:r>
          </w:p>
        </w:tc>
        <w:tc>
          <w:tcPr>
            <w:tcW w:w="1200" w:type="dxa"/>
            <w:gridSpan w:val="3"/>
            <w:tcBorders>
              <w:top w:val="nil"/>
              <w:left w:val="nil"/>
              <w:bottom w:val="single" w:sz="4"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8</w:t>
            </w:r>
          </w:p>
        </w:tc>
      </w:tr>
      <w:tr w:rsidR="00C24723" w:rsidRPr="00C24723" w:rsidTr="00FB45F4">
        <w:trPr>
          <w:trHeight w:val="283"/>
          <w:jc w:val="center"/>
        </w:trPr>
        <w:tc>
          <w:tcPr>
            <w:tcW w:w="567" w:type="dxa"/>
            <w:tcBorders>
              <w:top w:val="nil"/>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6</w:t>
            </w:r>
          </w:p>
        </w:tc>
        <w:tc>
          <w:tcPr>
            <w:tcW w:w="3736" w:type="dxa"/>
            <w:gridSpan w:val="2"/>
            <w:tcBorders>
              <w:top w:val="nil"/>
              <w:left w:val="nil"/>
              <w:bottom w:val="single" w:sz="4"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Ε. Σ. Σ. ΠΕΛΟΠΟΝΝΗΣΟΥ</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lang w:val="en-US"/>
              </w:rPr>
            </w:pPr>
            <w:r w:rsidRPr="00C24723">
              <w:rPr>
                <w:rFonts w:ascii="Arial" w:hAnsi="Arial" w:cs="Arial"/>
                <w:sz w:val="18"/>
                <w:szCs w:val="18"/>
              </w:rPr>
              <w:t>4</w:t>
            </w:r>
            <w:r w:rsidRPr="00C24723">
              <w:rPr>
                <w:rFonts w:ascii="Arial" w:hAnsi="Arial" w:cs="Arial"/>
                <w:sz w:val="18"/>
                <w:szCs w:val="18"/>
                <w:lang w:val="en-US"/>
              </w:rPr>
              <w:t xml:space="preserve"> x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53</w:t>
            </w:r>
          </w:p>
        </w:tc>
        <w:tc>
          <w:tcPr>
            <w:tcW w:w="1022" w:type="dxa"/>
            <w:gridSpan w:val="3"/>
            <w:tcBorders>
              <w:top w:val="nil"/>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97</w:t>
            </w:r>
          </w:p>
        </w:tc>
        <w:tc>
          <w:tcPr>
            <w:tcW w:w="1200" w:type="dxa"/>
            <w:gridSpan w:val="3"/>
            <w:tcBorders>
              <w:top w:val="nil"/>
              <w:left w:val="nil"/>
              <w:bottom w:val="single" w:sz="4"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8</w:t>
            </w:r>
          </w:p>
        </w:tc>
      </w:tr>
      <w:tr w:rsidR="00C24723" w:rsidRPr="00C24723" w:rsidTr="00FB45F4">
        <w:trPr>
          <w:trHeight w:val="283"/>
          <w:jc w:val="center"/>
        </w:trPr>
        <w:tc>
          <w:tcPr>
            <w:tcW w:w="567" w:type="dxa"/>
            <w:tcBorders>
              <w:top w:val="nil"/>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7</w:t>
            </w:r>
          </w:p>
        </w:tc>
        <w:tc>
          <w:tcPr>
            <w:tcW w:w="3736" w:type="dxa"/>
            <w:gridSpan w:val="2"/>
            <w:tcBorders>
              <w:top w:val="nil"/>
              <w:left w:val="nil"/>
              <w:bottom w:val="single" w:sz="4" w:space="0" w:color="auto"/>
              <w:right w:val="single" w:sz="4" w:space="0" w:color="auto"/>
            </w:tcBorders>
            <w:noWrap/>
            <w:vAlign w:val="center"/>
            <w:hideMark/>
          </w:tcPr>
          <w:p w:rsidR="00F0044B" w:rsidRPr="00C24723" w:rsidRDefault="002D50E4" w:rsidP="002D50E4">
            <w:pPr>
              <w:jc w:val="center"/>
              <w:rPr>
                <w:rFonts w:ascii="Arial" w:hAnsi="Arial" w:cs="Arial"/>
                <w:sz w:val="18"/>
                <w:szCs w:val="18"/>
              </w:rPr>
            </w:pPr>
            <w:r w:rsidRPr="00C24723">
              <w:rPr>
                <w:rFonts w:ascii="Arial" w:hAnsi="Arial" w:cs="Arial"/>
                <w:sz w:val="18"/>
                <w:szCs w:val="18"/>
              </w:rPr>
              <w:t>Ε. Σ. Σ. ΠΕΡΙΦΕΡΕΙΑΣ</w:t>
            </w:r>
            <w:r w:rsidR="00F0044B" w:rsidRPr="00C24723">
              <w:rPr>
                <w:rFonts w:ascii="Arial" w:hAnsi="Arial" w:cs="Arial"/>
                <w:sz w:val="18"/>
                <w:szCs w:val="18"/>
              </w:rPr>
              <w:t xml:space="preserve"> ΠΕΛΟΠΟΝΝΗΣΟΥ</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lang w:val="en-US"/>
              </w:rPr>
            </w:pPr>
            <w:r w:rsidRPr="00C24723">
              <w:rPr>
                <w:rFonts w:ascii="Arial" w:hAnsi="Arial" w:cs="Arial"/>
                <w:sz w:val="18"/>
                <w:szCs w:val="18"/>
              </w:rPr>
              <w:t>3</w:t>
            </w:r>
            <w:r w:rsidRPr="00C24723">
              <w:rPr>
                <w:rFonts w:ascii="Arial" w:hAnsi="Arial" w:cs="Arial"/>
                <w:sz w:val="18"/>
                <w:szCs w:val="18"/>
                <w:lang w:val="en-US"/>
              </w:rPr>
              <w:t xml:space="preserve"> x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25</w:t>
            </w:r>
          </w:p>
        </w:tc>
        <w:tc>
          <w:tcPr>
            <w:tcW w:w="1022" w:type="dxa"/>
            <w:gridSpan w:val="3"/>
            <w:tcBorders>
              <w:top w:val="nil"/>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58</w:t>
            </w:r>
          </w:p>
        </w:tc>
        <w:tc>
          <w:tcPr>
            <w:tcW w:w="1200" w:type="dxa"/>
            <w:gridSpan w:val="3"/>
            <w:tcBorders>
              <w:top w:val="nil"/>
              <w:left w:val="nil"/>
              <w:bottom w:val="single" w:sz="4"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6</w:t>
            </w:r>
          </w:p>
        </w:tc>
      </w:tr>
      <w:tr w:rsidR="00C24723" w:rsidRPr="00C24723" w:rsidTr="00FB45F4">
        <w:trPr>
          <w:trHeight w:val="283"/>
          <w:jc w:val="center"/>
        </w:trPr>
        <w:tc>
          <w:tcPr>
            <w:tcW w:w="567" w:type="dxa"/>
            <w:tcBorders>
              <w:top w:val="nil"/>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8</w:t>
            </w:r>
          </w:p>
        </w:tc>
        <w:tc>
          <w:tcPr>
            <w:tcW w:w="3736" w:type="dxa"/>
            <w:gridSpan w:val="2"/>
            <w:tcBorders>
              <w:top w:val="nil"/>
              <w:left w:val="nil"/>
              <w:bottom w:val="single" w:sz="4"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Τ.Ε. Σ. Σ. ΔΥΤΙΚΗΣ ΕΛΛΑΔΑΣ</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lang w:val="en-US"/>
              </w:rPr>
            </w:pPr>
            <w:r w:rsidRPr="00C24723">
              <w:rPr>
                <w:rFonts w:ascii="Arial" w:hAnsi="Arial" w:cs="Arial"/>
                <w:sz w:val="18"/>
                <w:szCs w:val="18"/>
              </w:rPr>
              <w:t>4</w:t>
            </w:r>
            <w:r w:rsidRPr="00C24723">
              <w:rPr>
                <w:rFonts w:ascii="Arial" w:hAnsi="Arial" w:cs="Arial"/>
                <w:sz w:val="18"/>
                <w:szCs w:val="18"/>
                <w:lang w:val="en-US"/>
              </w:rPr>
              <w:t xml:space="preserve"> x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33</w:t>
            </w:r>
          </w:p>
        </w:tc>
        <w:tc>
          <w:tcPr>
            <w:tcW w:w="1022" w:type="dxa"/>
            <w:gridSpan w:val="3"/>
            <w:tcBorders>
              <w:top w:val="nil"/>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77</w:t>
            </w:r>
          </w:p>
        </w:tc>
        <w:tc>
          <w:tcPr>
            <w:tcW w:w="1200" w:type="dxa"/>
            <w:gridSpan w:val="3"/>
            <w:tcBorders>
              <w:top w:val="nil"/>
              <w:left w:val="nil"/>
              <w:bottom w:val="single" w:sz="4"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lang w:val="en-US"/>
              </w:rPr>
              <w:t>6</w:t>
            </w:r>
          </w:p>
        </w:tc>
      </w:tr>
      <w:tr w:rsidR="00C24723" w:rsidRPr="00C24723" w:rsidTr="00FB45F4">
        <w:trPr>
          <w:trHeight w:val="283"/>
          <w:jc w:val="center"/>
        </w:trPr>
        <w:tc>
          <w:tcPr>
            <w:tcW w:w="567" w:type="dxa"/>
            <w:tcBorders>
              <w:top w:val="nil"/>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9</w:t>
            </w:r>
          </w:p>
        </w:tc>
        <w:tc>
          <w:tcPr>
            <w:tcW w:w="3736" w:type="dxa"/>
            <w:gridSpan w:val="2"/>
            <w:tcBorders>
              <w:top w:val="nil"/>
              <w:left w:val="nil"/>
              <w:bottom w:val="single" w:sz="4"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Τ.Ε. Σ. Σ. ΘΕΣΣΑΛΙΑΣ</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lang w:val="en-US"/>
              </w:rPr>
            </w:pPr>
            <w:r w:rsidRPr="00C24723">
              <w:rPr>
                <w:rFonts w:ascii="Arial" w:hAnsi="Arial" w:cs="Arial"/>
                <w:sz w:val="18"/>
                <w:szCs w:val="18"/>
              </w:rPr>
              <w:t>3</w:t>
            </w:r>
            <w:r w:rsidRPr="00C24723">
              <w:rPr>
                <w:rFonts w:ascii="Arial" w:hAnsi="Arial" w:cs="Arial"/>
                <w:sz w:val="18"/>
                <w:szCs w:val="18"/>
                <w:lang w:val="en-US"/>
              </w:rPr>
              <w:t xml:space="preserve"> x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25</w:t>
            </w:r>
          </w:p>
        </w:tc>
        <w:tc>
          <w:tcPr>
            <w:tcW w:w="1022" w:type="dxa"/>
            <w:gridSpan w:val="3"/>
            <w:tcBorders>
              <w:top w:val="nil"/>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58</w:t>
            </w:r>
          </w:p>
        </w:tc>
        <w:tc>
          <w:tcPr>
            <w:tcW w:w="1200" w:type="dxa"/>
            <w:gridSpan w:val="3"/>
            <w:tcBorders>
              <w:top w:val="nil"/>
              <w:left w:val="nil"/>
              <w:bottom w:val="single" w:sz="4"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lang w:val="en-US"/>
              </w:rPr>
              <w:t>6</w:t>
            </w:r>
          </w:p>
        </w:tc>
      </w:tr>
      <w:tr w:rsidR="00C24723" w:rsidRPr="00C24723" w:rsidTr="00FB45F4">
        <w:trPr>
          <w:trHeight w:val="283"/>
          <w:jc w:val="center"/>
        </w:trPr>
        <w:tc>
          <w:tcPr>
            <w:tcW w:w="567" w:type="dxa"/>
            <w:tcBorders>
              <w:top w:val="nil"/>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10</w:t>
            </w:r>
          </w:p>
        </w:tc>
        <w:tc>
          <w:tcPr>
            <w:tcW w:w="3736" w:type="dxa"/>
            <w:gridSpan w:val="2"/>
            <w:tcBorders>
              <w:top w:val="nil"/>
              <w:left w:val="nil"/>
              <w:bottom w:val="single" w:sz="4"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Τ.Ε.Σ.Σ. ΣΤΕΡΕΑΣ ΕΛΛΑΔΑΣ</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lang w:val="en-US"/>
              </w:rPr>
            </w:pPr>
            <w:r w:rsidRPr="00C24723">
              <w:rPr>
                <w:rFonts w:ascii="Arial" w:hAnsi="Arial" w:cs="Arial"/>
                <w:sz w:val="18"/>
                <w:szCs w:val="18"/>
              </w:rPr>
              <w:t>3</w:t>
            </w:r>
            <w:r w:rsidRPr="00C24723">
              <w:rPr>
                <w:rFonts w:ascii="Arial" w:hAnsi="Arial" w:cs="Arial"/>
                <w:sz w:val="18"/>
                <w:szCs w:val="18"/>
                <w:lang w:val="en-US"/>
              </w:rPr>
              <w:t xml:space="preserve"> x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25</w:t>
            </w:r>
          </w:p>
        </w:tc>
        <w:tc>
          <w:tcPr>
            <w:tcW w:w="1022" w:type="dxa"/>
            <w:gridSpan w:val="3"/>
            <w:tcBorders>
              <w:top w:val="nil"/>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58</w:t>
            </w:r>
          </w:p>
        </w:tc>
        <w:tc>
          <w:tcPr>
            <w:tcW w:w="1200" w:type="dxa"/>
            <w:gridSpan w:val="3"/>
            <w:tcBorders>
              <w:top w:val="nil"/>
              <w:left w:val="nil"/>
              <w:bottom w:val="single" w:sz="4"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6</w:t>
            </w:r>
          </w:p>
        </w:tc>
      </w:tr>
      <w:tr w:rsidR="00C24723" w:rsidRPr="00C24723" w:rsidTr="00FB45F4">
        <w:trPr>
          <w:trHeight w:val="283"/>
          <w:jc w:val="center"/>
        </w:trPr>
        <w:tc>
          <w:tcPr>
            <w:tcW w:w="567" w:type="dxa"/>
            <w:tcBorders>
              <w:top w:val="nil"/>
              <w:left w:val="single" w:sz="8" w:space="0" w:color="auto"/>
              <w:bottom w:val="single" w:sz="8"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11</w:t>
            </w:r>
          </w:p>
        </w:tc>
        <w:tc>
          <w:tcPr>
            <w:tcW w:w="3736" w:type="dxa"/>
            <w:gridSpan w:val="2"/>
            <w:tcBorders>
              <w:top w:val="nil"/>
              <w:left w:val="nil"/>
              <w:bottom w:val="single" w:sz="8"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Τ.Ε. Σ. Σ. ΑΙΓΑΙΟΥ</w:t>
            </w:r>
          </w:p>
        </w:tc>
        <w:tc>
          <w:tcPr>
            <w:tcW w:w="1247" w:type="dxa"/>
            <w:gridSpan w:val="3"/>
            <w:tcBorders>
              <w:top w:val="nil"/>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lang w:val="en-US"/>
              </w:rPr>
            </w:pPr>
            <w:r w:rsidRPr="00C24723">
              <w:rPr>
                <w:rFonts w:ascii="Arial" w:hAnsi="Arial" w:cs="Arial"/>
                <w:sz w:val="18"/>
                <w:szCs w:val="18"/>
              </w:rPr>
              <w:t>3</w:t>
            </w:r>
            <w:r w:rsidRPr="00C24723">
              <w:rPr>
                <w:rFonts w:ascii="Arial" w:hAnsi="Arial" w:cs="Arial"/>
                <w:sz w:val="18"/>
                <w:szCs w:val="18"/>
                <w:lang w:val="en-US"/>
              </w:rPr>
              <w:t xml:space="preserve"> x 11</w:t>
            </w:r>
          </w:p>
        </w:tc>
        <w:tc>
          <w:tcPr>
            <w:tcW w:w="1754"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25</w:t>
            </w:r>
          </w:p>
        </w:tc>
        <w:tc>
          <w:tcPr>
            <w:tcW w:w="1022" w:type="dxa"/>
            <w:gridSpan w:val="3"/>
            <w:tcBorders>
              <w:top w:val="nil"/>
              <w:left w:val="single" w:sz="4" w:space="0" w:color="auto"/>
              <w:bottom w:val="single" w:sz="8" w:space="0" w:color="auto"/>
              <w:right w:val="single" w:sz="4"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58</w:t>
            </w:r>
          </w:p>
        </w:tc>
        <w:tc>
          <w:tcPr>
            <w:tcW w:w="1200" w:type="dxa"/>
            <w:gridSpan w:val="3"/>
            <w:tcBorders>
              <w:top w:val="nil"/>
              <w:left w:val="nil"/>
              <w:bottom w:val="single" w:sz="8" w:space="0" w:color="auto"/>
              <w:right w:val="single" w:sz="8" w:space="0" w:color="auto"/>
            </w:tcBorders>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6</w:t>
            </w:r>
          </w:p>
        </w:tc>
      </w:tr>
      <w:tr w:rsidR="00C24723" w:rsidRPr="00C24723" w:rsidTr="00FB45F4">
        <w:trPr>
          <w:trHeight w:val="283"/>
          <w:jc w:val="center"/>
        </w:trPr>
        <w:tc>
          <w:tcPr>
            <w:tcW w:w="567" w:type="dxa"/>
            <w:noWrap/>
            <w:vAlign w:val="center"/>
          </w:tcPr>
          <w:p w:rsidR="00F0044B" w:rsidRPr="00C24723" w:rsidRDefault="00F0044B" w:rsidP="002D50E4">
            <w:pPr>
              <w:jc w:val="center"/>
              <w:rPr>
                <w:rFonts w:ascii="Arial" w:hAnsi="Arial" w:cs="Arial"/>
                <w:sz w:val="18"/>
                <w:szCs w:val="18"/>
              </w:rPr>
            </w:pPr>
          </w:p>
        </w:tc>
        <w:tc>
          <w:tcPr>
            <w:tcW w:w="3742" w:type="dxa"/>
            <w:gridSpan w:val="3"/>
            <w:tcBorders>
              <w:top w:val="nil"/>
              <w:left w:val="single" w:sz="8" w:space="0" w:color="auto"/>
              <w:bottom w:val="single" w:sz="8"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ΣΥΝΟΛΑ ΠΡΟΚΡΙΣΕΩΝ</w:t>
            </w:r>
          </w:p>
        </w:tc>
        <w:tc>
          <w:tcPr>
            <w:tcW w:w="1247"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b/>
                <w:bCs/>
                <w:sz w:val="18"/>
                <w:szCs w:val="18"/>
              </w:rPr>
            </w:pPr>
            <w:r w:rsidRPr="00C24723">
              <w:rPr>
                <w:rFonts w:ascii="Arial" w:hAnsi="Arial" w:cs="Arial"/>
                <w:b/>
                <w:bCs/>
                <w:sz w:val="18"/>
                <w:szCs w:val="18"/>
              </w:rPr>
              <w:t>605</w:t>
            </w:r>
          </w:p>
        </w:tc>
        <w:tc>
          <w:tcPr>
            <w:tcW w:w="1754" w:type="dxa"/>
            <w:gridSpan w:val="3"/>
            <w:tcBorders>
              <w:top w:val="single" w:sz="4" w:space="0" w:color="auto"/>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b/>
                <w:bCs/>
                <w:sz w:val="18"/>
                <w:szCs w:val="18"/>
              </w:rPr>
            </w:pPr>
            <w:r w:rsidRPr="00C24723">
              <w:rPr>
                <w:rFonts w:ascii="Arial" w:hAnsi="Arial" w:cs="Arial"/>
                <w:b/>
                <w:bCs/>
                <w:sz w:val="18"/>
                <w:szCs w:val="18"/>
              </w:rPr>
              <w:fldChar w:fldCharType="begin"/>
            </w:r>
            <w:r w:rsidRPr="00C24723">
              <w:rPr>
                <w:rFonts w:ascii="Arial" w:hAnsi="Arial" w:cs="Arial"/>
                <w:b/>
                <w:bCs/>
                <w:sz w:val="18"/>
                <w:szCs w:val="18"/>
              </w:rPr>
              <w:instrText xml:space="preserve"> =SUM(ABOVE) </w:instrText>
            </w:r>
            <w:r w:rsidRPr="00C24723">
              <w:rPr>
                <w:rFonts w:ascii="Arial" w:hAnsi="Arial" w:cs="Arial"/>
                <w:b/>
                <w:bCs/>
                <w:sz w:val="18"/>
                <w:szCs w:val="18"/>
              </w:rPr>
              <w:fldChar w:fldCharType="separate"/>
            </w:r>
            <w:r w:rsidRPr="00C24723">
              <w:rPr>
                <w:rFonts w:ascii="Arial" w:hAnsi="Arial" w:cs="Arial"/>
                <w:b/>
                <w:bCs/>
                <w:noProof/>
                <w:sz w:val="18"/>
                <w:szCs w:val="18"/>
              </w:rPr>
              <w:t>595</w:t>
            </w:r>
            <w:r w:rsidRPr="00C24723">
              <w:rPr>
                <w:rFonts w:ascii="Arial" w:hAnsi="Arial" w:cs="Arial"/>
                <w:b/>
                <w:bCs/>
                <w:sz w:val="18"/>
                <w:szCs w:val="18"/>
              </w:rPr>
              <w:fldChar w:fldCharType="end"/>
            </w:r>
          </w:p>
        </w:tc>
        <w:tc>
          <w:tcPr>
            <w:tcW w:w="1022" w:type="dxa"/>
            <w:gridSpan w:val="3"/>
            <w:tcBorders>
              <w:top w:val="nil"/>
              <w:left w:val="single" w:sz="4" w:space="0" w:color="auto"/>
              <w:bottom w:val="single" w:sz="8" w:space="0" w:color="auto"/>
              <w:right w:val="single" w:sz="8" w:space="0" w:color="auto"/>
            </w:tcBorders>
            <w:vAlign w:val="center"/>
            <w:hideMark/>
          </w:tcPr>
          <w:p w:rsidR="00F0044B" w:rsidRPr="00C24723" w:rsidRDefault="00F0044B" w:rsidP="002D50E4">
            <w:pPr>
              <w:jc w:val="center"/>
              <w:rPr>
                <w:rFonts w:ascii="Arial" w:hAnsi="Arial" w:cs="Arial"/>
                <w:b/>
                <w:bCs/>
                <w:sz w:val="18"/>
                <w:szCs w:val="18"/>
              </w:rPr>
            </w:pPr>
            <w:r w:rsidRPr="00C24723">
              <w:rPr>
                <w:rFonts w:ascii="Arial" w:hAnsi="Arial" w:cs="Arial"/>
                <w:b/>
                <w:bCs/>
                <w:sz w:val="18"/>
                <w:szCs w:val="18"/>
              </w:rPr>
              <w:fldChar w:fldCharType="begin"/>
            </w:r>
            <w:r w:rsidRPr="00C24723">
              <w:rPr>
                <w:rFonts w:ascii="Arial" w:hAnsi="Arial" w:cs="Arial"/>
                <w:b/>
                <w:bCs/>
                <w:sz w:val="18"/>
                <w:szCs w:val="18"/>
              </w:rPr>
              <w:instrText xml:space="preserve"> =SUM(ABOVE) </w:instrText>
            </w:r>
            <w:r w:rsidRPr="00C24723">
              <w:rPr>
                <w:rFonts w:ascii="Arial" w:hAnsi="Arial" w:cs="Arial"/>
                <w:b/>
                <w:bCs/>
                <w:sz w:val="18"/>
                <w:szCs w:val="18"/>
              </w:rPr>
              <w:fldChar w:fldCharType="separate"/>
            </w:r>
            <w:r w:rsidRPr="00C24723">
              <w:rPr>
                <w:rFonts w:ascii="Arial" w:hAnsi="Arial" w:cs="Arial"/>
                <w:b/>
                <w:bCs/>
                <w:noProof/>
                <w:sz w:val="18"/>
                <w:szCs w:val="18"/>
              </w:rPr>
              <w:t>1200</w:t>
            </w:r>
            <w:r w:rsidRPr="00C24723">
              <w:rPr>
                <w:rFonts w:ascii="Arial" w:hAnsi="Arial" w:cs="Arial"/>
                <w:b/>
                <w:bCs/>
                <w:sz w:val="18"/>
                <w:szCs w:val="18"/>
              </w:rPr>
              <w:fldChar w:fldCharType="end"/>
            </w:r>
          </w:p>
        </w:tc>
        <w:tc>
          <w:tcPr>
            <w:tcW w:w="1194" w:type="dxa"/>
            <w:gridSpan w:val="2"/>
            <w:tcBorders>
              <w:top w:val="nil"/>
              <w:left w:val="nil"/>
              <w:bottom w:val="single" w:sz="8" w:space="0" w:color="auto"/>
              <w:right w:val="single" w:sz="8" w:space="0" w:color="auto"/>
            </w:tcBorders>
            <w:vAlign w:val="center"/>
            <w:hideMark/>
          </w:tcPr>
          <w:p w:rsidR="00F0044B" w:rsidRPr="00C24723" w:rsidRDefault="00F0044B" w:rsidP="002D50E4">
            <w:pPr>
              <w:jc w:val="center"/>
              <w:rPr>
                <w:rFonts w:ascii="Arial" w:hAnsi="Arial" w:cs="Arial"/>
                <w:b/>
                <w:bCs/>
                <w:sz w:val="18"/>
                <w:szCs w:val="18"/>
              </w:rPr>
            </w:pPr>
            <w:r w:rsidRPr="00C24723">
              <w:rPr>
                <w:rFonts w:ascii="Arial" w:hAnsi="Arial" w:cs="Arial"/>
                <w:b/>
                <w:bCs/>
                <w:sz w:val="18"/>
                <w:szCs w:val="18"/>
              </w:rPr>
              <w:fldChar w:fldCharType="begin"/>
            </w:r>
            <w:r w:rsidRPr="00C24723">
              <w:rPr>
                <w:rFonts w:ascii="Arial" w:hAnsi="Arial" w:cs="Arial"/>
                <w:b/>
                <w:bCs/>
                <w:sz w:val="18"/>
                <w:szCs w:val="18"/>
              </w:rPr>
              <w:instrText xml:space="preserve"> =SUM(ABOVE) </w:instrText>
            </w:r>
            <w:r w:rsidRPr="00C24723">
              <w:rPr>
                <w:rFonts w:ascii="Arial" w:hAnsi="Arial" w:cs="Arial"/>
                <w:b/>
                <w:bCs/>
                <w:sz w:val="18"/>
                <w:szCs w:val="18"/>
              </w:rPr>
              <w:fldChar w:fldCharType="separate"/>
            </w:r>
            <w:r w:rsidRPr="00C24723">
              <w:rPr>
                <w:rFonts w:ascii="Arial" w:hAnsi="Arial" w:cs="Arial"/>
                <w:b/>
                <w:bCs/>
                <w:noProof/>
                <w:sz w:val="18"/>
                <w:szCs w:val="18"/>
              </w:rPr>
              <w:t>94</w:t>
            </w:r>
            <w:r w:rsidRPr="00C24723">
              <w:rPr>
                <w:rFonts w:ascii="Arial" w:hAnsi="Arial" w:cs="Arial"/>
                <w:b/>
                <w:bCs/>
                <w:sz w:val="18"/>
                <w:szCs w:val="18"/>
              </w:rPr>
              <w:fldChar w:fldCharType="end"/>
            </w:r>
          </w:p>
        </w:tc>
      </w:tr>
      <w:tr w:rsidR="00FB45F4" w:rsidRPr="00C24723" w:rsidTr="00FB45F4">
        <w:trPr>
          <w:gridAfter w:val="1"/>
          <w:wAfter w:w="28" w:type="dxa"/>
          <w:trHeight w:val="177"/>
          <w:jc w:val="center"/>
        </w:trPr>
        <w:tc>
          <w:tcPr>
            <w:tcW w:w="567" w:type="dxa"/>
            <w:vAlign w:val="center"/>
          </w:tcPr>
          <w:p w:rsidR="00F0044B" w:rsidRPr="00C24723" w:rsidRDefault="00F0044B" w:rsidP="002D50E4">
            <w:pPr>
              <w:jc w:val="center"/>
              <w:rPr>
                <w:rFonts w:ascii="Arial" w:hAnsi="Arial" w:cs="Arial"/>
                <w:sz w:val="18"/>
                <w:szCs w:val="18"/>
              </w:rPr>
            </w:pPr>
          </w:p>
        </w:tc>
        <w:tc>
          <w:tcPr>
            <w:tcW w:w="3538" w:type="dxa"/>
            <w:noWrap/>
            <w:vAlign w:val="center"/>
          </w:tcPr>
          <w:p w:rsidR="00F0044B" w:rsidRPr="00AC6E83" w:rsidRDefault="00F0044B" w:rsidP="002D50E4">
            <w:pPr>
              <w:jc w:val="center"/>
              <w:rPr>
                <w:rFonts w:ascii="Arial" w:hAnsi="Arial" w:cs="Arial"/>
                <w:sz w:val="10"/>
                <w:szCs w:val="10"/>
              </w:rPr>
            </w:pPr>
          </w:p>
        </w:tc>
        <w:tc>
          <w:tcPr>
            <w:tcW w:w="1275" w:type="dxa"/>
            <w:gridSpan w:val="3"/>
            <w:tcBorders>
              <w:top w:val="single" w:sz="4" w:space="0" w:color="auto"/>
              <w:left w:val="nil"/>
              <w:bottom w:val="nil"/>
              <w:right w:val="nil"/>
            </w:tcBorders>
            <w:vAlign w:val="center"/>
          </w:tcPr>
          <w:p w:rsidR="00F0044B" w:rsidRPr="00C24723" w:rsidRDefault="00F0044B" w:rsidP="002D50E4">
            <w:pPr>
              <w:jc w:val="center"/>
              <w:rPr>
                <w:rFonts w:ascii="Arial" w:hAnsi="Arial" w:cs="Arial"/>
                <w:b/>
                <w:bCs/>
                <w:sz w:val="18"/>
                <w:szCs w:val="18"/>
              </w:rPr>
            </w:pPr>
          </w:p>
        </w:tc>
        <w:tc>
          <w:tcPr>
            <w:tcW w:w="1840" w:type="dxa"/>
            <w:gridSpan w:val="3"/>
            <w:tcBorders>
              <w:top w:val="single" w:sz="4" w:space="0" w:color="auto"/>
              <w:left w:val="nil"/>
              <w:bottom w:val="nil"/>
              <w:right w:val="nil"/>
            </w:tcBorders>
            <w:vAlign w:val="center"/>
          </w:tcPr>
          <w:p w:rsidR="00F0044B" w:rsidRPr="00C24723" w:rsidRDefault="00F0044B" w:rsidP="002D50E4">
            <w:pPr>
              <w:jc w:val="center"/>
              <w:rPr>
                <w:rFonts w:ascii="Arial" w:hAnsi="Arial" w:cs="Arial"/>
                <w:sz w:val="18"/>
                <w:szCs w:val="18"/>
              </w:rPr>
            </w:pPr>
          </w:p>
        </w:tc>
        <w:tc>
          <w:tcPr>
            <w:tcW w:w="996" w:type="dxa"/>
            <w:gridSpan w:val="3"/>
            <w:tcBorders>
              <w:top w:val="nil"/>
              <w:left w:val="nil"/>
              <w:bottom w:val="single" w:sz="4" w:space="0" w:color="auto"/>
              <w:right w:val="nil"/>
            </w:tcBorders>
            <w:noWrap/>
            <w:vAlign w:val="center"/>
          </w:tcPr>
          <w:p w:rsidR="00F0044B" w:rsidRPr="00C24723" w:rsidRDefault="00F0044B" w:rsidP="002D50E4">
            <w:pPr>
              <w:jc w:val="center"/>
              <w:rPr>
                <w:rFonts w:ascii="Arial" w:hAnsi="Arial" w:cs="Arial"/>
                <w:sz w:val="18"/>
                <w:szCs w:val="18"/>
              </w:rPr>
            </w:pPr>
          </w:p>
        </w:tc>
        <w:tc>
          <w:tcPr>
            <w:tcW w:w="1282" w:type="dxa"/>
            <w:gridSpan w:val="3"/>
            <w:vAlign w:val="center"/>
          </w:tcPr>
          <w:p w:rsidR="00F0044B" w:rsidRPr="00C24723" w:rsidRDefault="00F0044B" w:rsidP="002D50E4">
            <w:pPr>
              <w:jc w:val="center"/>
              <w:rPr>
                <w:rFonts w:ascii="Arial" w:hAnsi="Arial" w:cs="Arial"/>
                <w:sz w:val="18"/>
                <w:szCs w:val="18"/>
              </w:rPr>
            </w:pPr>
          </w:p>
        </w:tc>
      </w:tr>
      <w:tr w:rsidR="00FB45F4" w:rsidRPr="00C24723" w:rsidTr="00FB45F4">
        <w:trPr>
          <w:gridAfter w:val="1"/>
          <w:wAfter w:w="28" w:type="dxa"/>
          <w:trHeight w:val="300"/>
          <w:jc w:val="center"/>
        </w:trPr>
        <w:tc>
          <w:tcPr>
            <w:tcW w:w="567" w:type="dxa"/>
            <w:noWrap/>
            <w:vAlign w:val="center"/>
          </w:tcPr>
          <w:p w:rsidR="00F0044B" w:rsidRPr="00C24723" w:rsidRDefault="00F0044B" w:rsidP="002D50E4">
            <w:pPr>
              <w:jc w:val="center"/>
              <w:rPr>
                <w:rFonts w:ascii="Arial" w:hAnsi="Arial" w:cs="Arial"/>
                <w:sz w:val="18"/>
                <w:szCs w:val="18"/>
              </w:rPr>
            </w:pPr>
          </w:p>
        </w:tc>
        <w:tc>
          <w:tcPr>
            <w:tcW w:w="3538" w:type="dxa"/>
            <w:tcBorders>
              <w:top w:val="single" w:sz="8" w:space="0" w:color="auto"/>
              <w:left w:val="single" w:sz="8" w:space="0" w:color="auto"/>
              <w:bottom w:val="single" w:sz="8" w:space="0" w:color="auto"/>
              <w:right w:val="single" w:sz="4" w:space="0" w:color="auto"/>
            </w:tcBorders>
            <w:noWrap/>
            <w:vAlign w:val="center"/>
            <w:hideMark/>
          </w:tcPr>
          <w:p w:rsidR="00F0044B" w:rsidRPr="00C24723" w:rsidRDefault="00FB45F4" w:rsidP="002D50E4">
            <w:pPr>
              <w:jc w:val="center"/>
              <w:rPr>
                <w:rFonts w:ascii="Arial" w:hAnsi="Arial" w:cs="Arial"/>
                <w:sz w:val="18"/>
                <w:szCs w:val="18"/>
              </w:rPr>
            </w:pPr>
            <w:r>
              <w:rPr>
                <w:rFonts w:ascii="Arial" w:hAnsi="Arial" w:cs="Arial"/>
                <w:sz w:val="18"/>
                <w:szCs w:val="18"/>
              </w:rPr>
              <w:t>ΑΠΕΥΘΕΙΑΣ ΠΡΟΚΡΙΣΗ (Πρώτοι</w:t>
            </w:r>
            <w:r w:rsidR="00F0044B" w:rsidRPr="00C24723">
              <w:rPr>
                <w:rFonts w:ascii="Arial" w:hAnsi="Arial" w:cs="Arial"/>
                <w:sz w:val="18"/>
                <w:szCs w:val="18"/>
              </w:rPr>
              <w:t xml:space="preserve"> 2017)</w:t>
            </w:r>
          </w:p>
        </w:tc>
        <w:tc>
          <w:tcPr>
            <w:tcW w:w="1275" w:type="dxa"/>
            <w:gridSpan w:val="3"/>
            <w:vAlign w:val="center"/>
          </w:tcPr>
          <w:p w:rsidR="00F0044B" w:rsidRPr="00C24723" w:rsidRDefault="00F0044B" w:rsidP="002D50E4">
            <w:pPr>
              <w:jc w:val="center"/>
              <w:rPr>
                <w:rFonts w:ascii="Arial" w:hAnsi="Arial" w:cs="Arial"/>
                <w:b/>
                <w:bCs/>
                <w:i/>
                <w:iCs/>
                <w:sz w:val="18"/>
                <w:szCs w:val="18"/>
              </w:rPr>
            </w:pPr>
          </w:p>
        </w:tc>
        <w:tc>
          <w:tcPr>
            <w:tcW w:w="1840" w:type="dxa"/>
            <w:gridSpan w:val="3"/>
            <w:tcBorders>
              <w:top w:val="nil"/>
              <w:left w:val="nil"/>
              <w:bottom w:val="nil"/>
              <w:right w:val="single" w:sz="4" w:space="0" w:color="auto"/>
            </w:tcBorders>
            <w:vAlign w:val="center"/>
          </w:tcPr>
          <w:p w:rsidR="00F0044B" w:rsidRPr="00C24723" w:rsidRDefault="00F0044B" w:rsidP="002D50E4">
            <w:pPr>
              <w:jc w:val="center"/>
              <w:rPr>
                <w:rFonts w:ascii="Arial" w:hAnsi="Arial" w:cs="Arial"/>
                <w:b/>
                <w:bCs/>
                <w:sz w:val="18"/>
                <w:szCs w:val="18"/>
              </w:rPr>
            </w:pPr>
          </w:p>
        </w:tc>
        <w:tc>
          <w:tcPr>
            <w:tcW w:w="996" w:type="dxa"/>
            <w:gridSpan w:val="3"/>
            <w:tcBorders>
              <w:top w:val="single" w:sz="4" w:space="0" w:color="auto"/>
              <w:left w:val="single" w:sz="4"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b/>
                <w:bCs/>
                <w:sz w:val="18"/>
                <w:szCs w:val="18"/>
              </w:rPr>
            </w:pPr>
            <w:r w:rsidRPr="00C24723">
              <w:rPr>
                <w:rFonts w:ascii="Arial" w:hAnsi="Arial" w:cs="Arial"/>
                <w:b/>
                <w:bCs/>
                <w:sz w:val="18"/>
                <w:szCs w:val="18"/>
              </w:rPr>
              <w:t>22</w:t>
            </w:r>
          </w:p>
        </w:tc>
        <w:tc>
          <w:tcPr>
            <w:tcW w:w="1282" w:type="dxa"/>
            <w:gridSpan w:val="3"/>
            <w:tcBorders>
              <w:top w:val="nil"/>
              <w:left w:val="single" w:sz="4" w:space="0" w:color="auto"/>
              <w:bottom w:val="nil"/>
              <w:right w:val="nil"/>
            </w:tcBorders>
            <w:vAlign w:val="center"/>
          </w:tcPr>
          <w:p w:rsidR="00F0044B" w:rsidRPr="00C24723" w:rsidRDefault="00F0044B" w:rsidP="002D50E4">
            <w:pPr>
              <w:jc w:val="center"/>
              <w:rPr>
                <w:rFonts w:ascii="Arial" w:hAnsi="Arial" w:cs="Arial"/>
                <w:sz w:val="18"/>
                <w:szCs w:val="18"/>
              </w:rPr>
            </w:pPr>
          </w:p>
        </w:tc>
      </w:tr>
      <w:tr w:rsidR="00FB45F4" w:rsidRPr="00C24723" w:rsidTr="00AC6E83">
        <w:trPr>
          <w:gridAfter w:val="1"/>
          <w:wAfter w:w="28" w:type="dxa"/>
          <w:trHeight w:val="157"/>
          <w:jc w:val="center"/>
        </w:trPr>
        <w:tc>
          <w:tcPr>
            <w:tcW w:w="567" w:type="dxa"/>
            <w:vAlign w:val="center"/>
          </w:tcPr>
          <w:p w:rsidR="00F0044B" w:rsidRPr="00C24723" w:rsidRDefault="00F0044B" w:rsidP="002D50E4">
            <w:pPr>
              <w:jc w:val="center"/>
              <w:rPr>
                <w:rFonts w:ascii="Arial" w:hAnsi="Arial" w:cs="Arial"/>
                <w:sz w:val="18"/>
                <w:szCs w:val="18"/>
              </w:rPr>
            </w:pPr>
          </w:p>
        </w:tc>
        <w:tc>
          <w:tcPr>
            <w:tcW w:w="3538" w:type="dxa"/>
            <w:tcBorders>
              <w:bottom w:val="single" w:sz="4" w:space="0" w:color="auto"/>
            </w:tcBorders>
            <w:noWrap/>
            <w:vAlign w:val="center"/>
          </w:tcPr>
          <w:p w:rsidR="00F0044B" w:rsidRPr="00AC6E83" w:rsidRDefault="00F0044B" w:rsidP="002D50E4">
            <w:pPr>
              <w:jc w:val="center"/>
              <w:rPr>
                <w:rFonts w:ascii="Arial" w:hAnsi="Arial" w:cs="Arial"/>
                <w:sz w:val="10"/>
                <w:szCs w:val="10"/>
              </w:rPr>
            </w:pPr>
          </w:p>
        </w:tc>
        <w:tc>
          <w:tcPr>
            <w:tcW w:w="1275" w:type="dxa"/>
            <w:gridSpan w:val="3"/>
            <w:vAlign w:val="center"/>
          </w:tcPr>
          <w:p w:rsidR="00F0044B" w:rsidRPr="00C24723" w:rsidRDefault="00F0044B" w:rsidP="002D50E4">
            <w:pPr>
              <w:jc w:val="center"/>
              <w:rPr>
                <w:rFonts w:ascii="Arial" w:hAnsi="Arial" w:cs="Arial"/>
                <w:b/>
                <w:bCs/>
                <w:i/>
                <w:iCs/>
                <w:sz w:val="18"/>
                <w:szCs w:val="18"/>
              </w:rPr>
            </w:pPr>
          </w:p>
        </w:tc>
        <w:tc>
          <w:tcPr>
            <w:tcW w:w="1840" w:type="dxa"/>
            <w:gridSpan w:val="3"/>
            <w:tcBorders>
              <w:bottom w:val="single" w:sz="4" w:space="0" w:color="auto"/>
            </w:tcBorders>
            <w:vAlign w:val="center"/>
          </w:tcPr>
          <w:p w:rsidR="00F0044B" w:rsidRPr="00C24723" w:rsidRDefault="00F0044B" w:rsidP="002D50E4">
            <w:pPr>
              <w:jc w:val="center"/>
              <w:rPr>
                <w:rFonts w:ascii="Arial" w:hAnsi="Arial" w:cs="Arial"/>
                <w:sz w:val="18"/>
                <w:szCs w:val="18"/>
              </w:rPr>
            </w:pPr>
          </w:p>
        </w:tc>
        <w:tc>
          <w:tcPr>
            <w:tcW w:w="996" w:type="dxa"/>
            <w:gridSpan w:val="3"/>
            <w:tcBorders>
              <w:top w:val="single" w:sz="4" w:space="0" w:color="auto"/>
              <w:left w:val="nil"/>
              <w:bottom w:val="single" w:sz="4" w:space="0" w:color="auto"/>
              <w:right w:val="nil"/>
            </w:tcBorders>
            <w:noWrap/>
            <w:vAlign w:val="center"/>
          </w:tcPr>
          <w:p w:rsidR="00F0044B" w:rsidRPr="00C24723" w:rsidRDefault="00F0044B" w:rsidP="002D50E4">
            <w:pPr>
              <w:jc w:val="center"/>
              <w:rPr>
                <w:rFonts w:ascii="Arial" w:hAnsi="Arial" w:cs="Arial"/>
                <w:sz w:val="18"/>
                <w:szCs w:val="18"/>
              </w:rPr>
            </w:pPr>
          </w:p>
        </w:tc>
        <w:tc>
          <w:tcPr>
            <w:tcW w:w="1282" w:type="dxa"/>
            <w:gridSpan w:val="3"/>
            <w:tcBorders>
              <w:bottom w:val="single" w:sz="4" w:space="0" w:color="auto"/>
            </w:tcBorders>
            <w:vAlign w:val="center"/>
          </w:tcPr>
          <w:p w:rsidR="00F0044B" w:rsidRPr="00C24723" w:rsidRDefault="00F0044B" w:rsidP="002D50E4">
            <w:pPr>
              <w:jc w:val="center"/>
              <w:rPr>
                <w:rFonts w:ascii="Arial" w:hAnsi="Arial" w:cs="Arial"/>
                <w:sz w:val="18"/>
                <w:szCs w:val="18"/>
              </w:rPr>
            </w:pPr>
          </w:p>
        </w:tc>
      </w:tr>
      <w:tr w:rsidR="00FB45F4" w:rsidRPr="00C24723" w:rsidTr="00AC6E83">
        <w:trPr>
          <w:gridAfter w:val="1"/>
          <w:wAfter w:w="28" w:type="dxa"/>
          <w:trHeight w:val="300"/>
          <w:jc w:val="center"/>
        </w:trPr>
        <w:tc>
          <w:tcPr>
            <w:tcW w:w="567" w:type="dxa"/>
            <w:tcBorders>
              <w:right w:val="single" w:sz="4" w:space="0" w:color="auto"/>
            </w:tcBorders>
            <w:noWrap/>
            <w:vAlign w:val="center"/>
          </w:tcPr>
          <w:p w:rsidR="00F0044B" w:rsidRPr="00C24723" w:rsidRDefault="00F0044B" w:rsidP="002D50E4">
            <w:pPr>
              <w:jc w:val="center"/>
              <w:rPr>
                <w:rFonts w:ascii="Arial" w:hAnsi="Arial" w:cs="Arial"/>
                <w:sz w:val="18"/>
                <w:szCs w:val="18"/>
              </w:rPr>
            </w:pPr>
          </w:p>
        </w:tc>
        <w:tc>
          <w:tcPr>
            <w:tcW w:w="3538" w:type="dxa"/>
            <w:tcBorders>
              <w:top w:val="single" w:sz="4" w:space="0" w:color="auto"/>
              <w:left w:val="single" w:sz="4" w:space="0" w:color="auto"/>
              <w:bottom w:val="single" w:sz="4" w:space="0" w:color="auto"/>
              <w:right w:val="single" w:sz="4" w:space="0" w:color="auto"/>
            </w:tcBorders>
            <w:noWrap/>
            <w:vAlign w:val="center"/>
            <w:hideMark/>
          </w:tcPr>
          <w:p w:rsidR="00F0044B" w:rsidRPr="00C24723" w:rsidRDefault="00F0044B" w:rsidP="002D50E4">
            <w:pPr>
              <w:jc w:val="center"/>
              <w:rPr>
                <w:rFonts w:ascii="Arial" w:hAnsi="Arial" w:cs="Arial"/>
                <w:sz w:val="18"/>
                <w:szCs w:val="18"/>
              </w:rPr>
            </w:pPr>
            <w:r w:rsidRPr="00C24723">
              <w:rPr>
                <w:rFonts w:ascii="Arial" w:hAnsi="Arial" w:cs="Arial"/>
                <w:sz w:val="18"/>
                <w:szCs w:val="18"/>
              </w:rPr>
              <w:t>ΓΕΝΙΚΟ ΣΥΝΟΛΟ</w:t>
            </w:r>
          </w:p>
        </w:tc>
        <w:tc>
          <w:tcPr>
            <w:tcW w:w="1275" w:type="dxa"/>
            <w:gridSpan w:val="3"/>
            <w:tcBorders>
              <w:right w:val="single" w:sz="4" w:space="0" w:color="auto"/>
            </w:tcBorders>
            <w:vAlign w:val="center"/>
          </w:tcPr>
          <w:p w:rsidR="00F0044B" w:rsidRPr="00C24723" w:rsidRDefault="00F0044B" w:rsidP="002D50E4">
            <w:pPr>
              <w:jc w:val="center"/>
              <w:rPr>
                <w:rFonts w:ascii="Arial" w:hAnsi="Arial" w:cs="Arial"/>
                <w:b/>
                <w:bCs/>
                <w:sz w:val="18"/>
                <w:szCs w:val="18"/>
              </w:rPr>
            </w:pPr>
          </w:p>
        </w:tc>
        <w:tc>
          <w:tcPr>
            <w:tcW w:w="1840" w:type="dxa"/>
            <w:gridSpan w:val="3"/>
            <w:tcBorders>
              <w:top w:val="single" w:sz="4" w:space="0" w:color="auto"/>
              <w:left w:val="single" w:sz="4" w:space="0" w:color="auto"/>
              <w:bottom w:val="single" w:sz="4" w:space="0" w:color="auto"/>
              <w:right w:val="single" w:sz="8" w:space="0" w:color="auto"/>
            </w:tcBorders>
            <w:vAlign w:val="center"/>
          </w:tcPr>
          <w:p w:rsidR="00F0044B" w:rsidRPr="00C24723" w:rsidRDefault="00F0044B" w:rsidP="002D50E4">
            <w:pPr>
              <w:jc w:val="center"/>
              <w:rPr>
                <w:rFonts w:ascii="Arial" w:hAnsi="Arial" w:cs="Arial"/>
                <w:b/>
                <w:bCs/>
                <w:sz w:val="18"/>
                <w:szCs w:val="18"/>
              </w:rPr>
            </w:pPr>
          </w:p>
        </w:tc>
        <w:tc>
          <w:tcPr>
            <w:tcW w:w="996" w:type="dxa"/>
            <w:gridSpan w:val="3"/>
            <w:tcBorders>
              <w:top w:val="single" w:sz="4" w:space="0" w:color="auto"/>
              <w:left w:val="single" w:sz="8" w:space="0" w:color="auto"/>
              <w:bottom w:val="single" w:sz="4" w:space="0" w:color="auto"/>
              <w:right w:val="single" w:sz="4" w:space="0" w:color="auto"/>
            </w:tcBorders>
            <w:vAlign w:val="center"/>
            <w:hideMark/>
          </w:tcPr>
          <w:p w:rsidR="00F0044B" w:rsidRPr="00C24723" w:rsidRDefault="00F0044B" w:rsidP="002D50E4">
            <w:pPr>
              <w:jc w:val="center"/>
              <w:rPr>
                <w:rFonts w:ascii="Arial" w:hAnsi="Arial" w:cs="Arial"/>
                <w:b/>
                <w:bCs/>
                <w:sz w:val="18"/>
                <w:szCs w:val="18"/>
              </w:rPr>
            </w:pPr>
            <w:r w:rsidRPr="00C24723">
              <w:rPr>
                <w:rFonts w:ascii="Arial" w:hAnsi="Arial" w:cs="Arial"/>
                <w:b/>
                <w:bCs/>
                <w:sz w:val="18"/>
                <w:szCs w:val="18"/>
              </w:rPr>
              <w:t>1222</w:t>
            </w:r>
          </w:p>
        </w:tc>
        <w:tc>
          <w:tcPr>
            <w:tcW w:w="1282" w:type="dxa"/>
            <w:gridSpan w:val="3"/>
            <w:tcBorders>
              <w:top w:val="single" w:sz="4" w:space="0" w:color="auto"/>
              <w:left w:val="nil"/>
              <w:bottom w:val="single" w:sz="4" w:space="0" w:color="auto"/>
              <w:right w:val="single" w:sz="4" w:space="0" w:color="auto"/>
            </w:tcBorders>
            <w:vAlign w:val="center"/>
            <w:hideMark/>
          </w:tcPr>
          <w:p w:rsidR="00F0044B" w:rsidRPr="00C24723" w:rsidRDefault="00F0044B" w:rsidP="002D50E4">
            <w:pPr>
              <w:jc w:val="center"/>
              <w:rPr>
                <w:rFonts w:ascii="Arial" w:hAnsi="Arial" w:cs="Arial"/>
                <w:b/>
                <w:bCs/>
                <w:sz w:val="18"/>
                <w:szCs w:val="18"/>
              </w:rPr>
            </w:pPr>
            <w:r w:rsidRPr="00C24723">
              <w:rPr>
                <w:rFonts w:ascii="Arial" w:hAnsi="Arial" w:cs="Arial"/>
                <w:b/>
                <w:bCs/>
                <w:sz w:val="18"/>
                <w:szCs w:val="18"/>
              </w:rPr>
              <w:t>94</w:t>
            </w:r>
          </w:p>
        </w:tc>
      </w:tr>
      <w:tr w:rsidR="00AC6E83" w:rsidRPr="00C24723" w:rsidTr="00AC6E83">
        <w:trPr>
          <w:gridAfter w:val="1"/>
          <w:wAfter w:w="28" w:type="dxa"/>
          <w:trHeight w:val="300"/>
          <w:jc w:val="center"/>
        </w:trPr>
        <w:tc>
          <w:tcPr>
            <w:tcW w:w="567" w:type="dxa"/>
            <w:noWrap/>
            <w:vAlign w:val="center"/>
          </w:tcPr>
          <w:p w:rsidR="00AC6E83" w:rsidRPr="00C24723" w:rsidRDefault="00AC6E83" w:rsidP="002D50E4">
            <w:pPr>
              <w:jc w:val="center"/>
              <w:rPr>
                <w:rFonts w:ascii="Arial" w:hAnsi="Arial" w:cs="Arial"/>
                <w:sz w:val="18"/>
                <w:szCs w:val="18"/>
              </w:rPr>
            </w:pPr>
          </w:p>
        </w:tc>
        <w:tc>
          <w:tcPr>
            <w:tcW w:w="3538" w:type="dxa"/>
            <w:tcBorders>
              <w:top w:val="single" w:sz="4" w:space="0" w:color="auto"/>
            </w:tcBorders>
            <w:noWrap/>
            <w:vAlign w:val="center"/>
          </w:tcPr>
          <w:p w:rsidR="00AC6E83" w:rsidRPr="00C24723" w:rsidRDefault="00AC6E83" w:rsidP="002D50E4">
            <w:pPr>
              <w:jc w:val="center"/>
              <w:rPr>
                <w:rFonts w:ascii="Arial" w:hAnsi="Arial" w:cs="Arial"/>
                <w:sz w:val="18"/>
                <w:szCs w:val="18"/>
              </w:rPr>
            </w:pPr>
          </w:p>
        </w:tc>
        <w:tc>
          <w:tcPr>
            <w:tcW w:w="1275" w:type="dxa"/>
            <w:gridSpan w:val="3"/>
            <w:vAlign w:val="center"/>
          </w:tcPr>
          <w:p w:rsidR="00AC6E83" w:rsidRPr="00C24723" w:rsidRDefault="00AC6E83" w:rsidP="002D50E4">
            <w:pPr>
              <w:jc w:val="center"/>
              <w:rPr>
                <w:rFonts w:ascii="Arial" w:hAnsi="Arial" w:cs="Arial"/>
                <w:b/>
                <w:bCs/>
                <w:sz w:val="18"/>
                <w:szCs w:val="18"/>
              </w:rPr>
            </w:pPr>
          </w:p>
        </w:tc>
        <w:tc>
          <w:tcPr>
            <w:tcW w:w="1840" w:type="dxa"/>
            <w:gridSpan w:val="3"/>
            <w:tcBorders>
              <w:top w:val="single" w:sz="4" w:space="0" w:color="auto"/>
            </w:tcBorders>
            <w:vAlign w:val="center"/>
          </w:tcPr>
          <w:p w:rsidR="00AC6E83" w:rsidRPr="00C24723" w:rsidRDefault="00AC6E83" w:rsidP="002D50E4">
            <w:pPr>
              <w:jc w:val="center"/>
              <w:rPr>
                <w:rFonts w:ascii="Arial" w:hAnsi="Arial" w:cs="Arial"/>
                <w:b/>
                <w:bCs/>
                <w:sz w:val="18"/>
                <w:szCs w:val="18"/>
              </w:rPr>
            </w:pPr>
          </w:p>
        </w:tc>
        <w:tc>
          <w:tcPr>
            <w:tcW w:w="996" w:type="dxa"/>
            <w:gridSpan w:val="3"/>
            <w:tcBorders>
              <w:top w:val="single" w:sz="4" w:space="0" w:color="auto"/>
            </w:tcBorders>
            <w:vAlign w:val="center"/>
          </w:tcPr>
          <w:p w:rsidR="00AC6E83" w:rsidRPr="00C24723" w:rsidRDefault="00AC6E83" w:rsidP="002D50E4">
            <w:pPr>
              <w:jc w:val="center"/>
              <w:rPr>
                <w:rFonts w:ascii="Arial" w:hAnsi="Arial" w:cs="Arial"/>
                <w:b/>
                <w:bCs/>
                <w:sz w:val="18"/>
                <w:szCs w:val="18"/>
              </w:rPr>
            </w:pPr>
          </w:p>
        </w:tc>
        <w:tc>
          <w:tcPr>
            <w:tcW w:w="1282" w:type="dxa"/>
            <w:gridSpan w:val="3"/>
            <w:tcBorders>
              <w:top w:val="single" w:sz="4" w:space="0" w:color="auto"/>
            </w:tcBorders>
            <w:vAlign w:val="center"/>
          </w:tcPr>
          <w:p w:rsidR="00AC6E83" w:rsidRPr="00C24723" w:rsidRDefault="00AC6E83" w:rsidP="002D50E4">
            <w:pPr>
              <w:jc w:val="center"/>
              <w:rPr>
                <w:rFonts w:ascii="Arial" w:hAnsi="Arial" w:cs="Arial"/>
                <w:b/>
                <w:bCs/>
                <w:sz w:val="18"/>
                <w:szCs w:val="18"/>
              </w:rPr>
            </w:pPr>
          </w:p>
        </w:tc>
      </w:tr>
    </w:tbl>
    <w:p w:rsidR="00F0044B" w:rsidRPr="00FB45F4" w:rsidRDefault="00912926" w:rsidP="00F0044B">
      <w:pPr>
        <w:numPr>
          <w:ilvl w:val="1"/>
          <w:numId w:val="7"/>
        </w:numPr>
        <w:jc w:val="both"/>
        <w:rPr>
          <w:rFonts w:ascii="Arial" w:hAnsi="Arial" w:cs="Arial"/>
          <w:sz w:val="20"/>
          <w:szCs w:val="20"/>
        </w:rPr>
      </w:pPr>
      <w:r>
        <w:rPr>
          <w:rFonts w:ascii="Arial" w:hAnsi="Arial" w:cs="Arial"/>
          <w:sz w:val="20"/>
          <w:szCs w:val="20"/>
        </w:rPr>
        <w:lastRenderedPageBreak/>
        <w:t>Κάθε Ένωση</w:t>
      </w:r>
      <w:r w:rsidR="00F0044B" w:rsidRPr="00FB45F4">
        <w:rPr>
          <w:rFonts w:ascii="Arial" w:hAnsi="Arial" w:cs="Arial"/>
          <w:sz w:val="20"/>
          <w:szCs w:val="20"/>
        </w:rPr>
        <w:t xml:space="preserve"> ή Τοπική Επιτροπή μπορεί να καθορίσει τις θέσεις πρόκρισης (μαθητές-μαθήτριες)  σύμφωνα με τις αγωνιστικές της ανάγκες, με μόνο περιορισμό ότι </w:t>
      </w:r>
      <w:r w:rsidR="00F0044B" w:rsidRPr="00FB45F4">
        <w:rPr>
          <w:rFonts w:ascii="Arial" w:hAnsi="Arial" w:cs="Arial"/>
          <w:b/>
          <w:sz w:val="20"/>
          <w:szCs w:val="20"/>
        </w:rPr>
        <w:t>οι μαθήτριες θα πρέπει να καλύψουν τουλάχιστον το 25% των θέσεων.</w:t>
      </w:r>
    </w:p>
    <w:p w:rsidR="00F0044B" w:rsidRPr="00FB45F4" w:rsidRDefault="00F0044B" w:rsidP="00F0044B">
      <w:pPr>
        <w:numPr>
          <w:ilvl w:val="1"/>
          <w:numId w:val="7"/>
        </w:numPr>
        <w:jc w:val="both"/>
        <w:rPr>
          <w:rFonts w:ascii="Arial" w:hAnsi="Arial" w:cs="Arial"/>
          <w:b/>
          <w:sz w:val="20"/>
          <w:szCs w:val="20"/>
        </w:rPr>
      </w:pPr>
      <w:r w:rsidRPr="00FB45F4">
        <w:rPr>
          <w:rFonts w:ascii="Arial" w:hAnsi="Arial" w:cs="Arial"/>
          <w:b/>
          <w:sz w:val="20"/>
          <w:szCs w:val="20"/>
        </w:rPr>
        <w:t xml:space="preserve">Οι αδιάθετές θέσεις μπορούν </w:t>
      </w:r>
      <w:r w:rsidR="00FB45F4">
        <w:rPr>
          <w:rFonts w:ascii="Arial" w:hAnsi="Arial" w:cs="Arial"/>
          <w:b/>
          <w:sz w:val="20"/>
          <w:szCs w:val="20"/>
        </w:rPr>
        <w:t>να αναπληρωθούν από άλλες Ενώσεις / Τοπ. Ε</w:t>
      </w:r>
      <w:r w:rsidRPr="00FB45F4">
        <w:rPr>
          <w:rFonts w:ascii="Arial" w:hAnsi="Arial" w:cs="Arial"/>
          <w:b/>
          <w:sz w:val="20"/>
          <w:szCs w:val="20"/>
        </w:rPr>
        <w:t>πιτροπές (σύμφωνα με την σειρά αναγραφής τους στο 4.1). Στην περίπτωση α</w:t>
      </w:r>
      <w:r w:rsidR="00FB45F4">
        <w:rPr>
          <w:rFonts w:ascii="Arial" w:hAnsi="Arial" w:cs="Arial"/>
          <w:b/>
          <w:sz w:val="20"/>
          <w:szCs w:val="20"/>
        </w:rPr>
        <w:t>ναπλήρωσης αδιάθετων θέσεων οι Ενώσεις / Τοπ. Ε</w:t>
      </w:r>
      <w:r w:rsidRPr="00FB45F4">
        <w:rPr>
          <w:rFonts w:ascii="Arial" w:hAnsi="Arial" w:cs="Arial"/>
          <w:b/>
          <w:sz w:val="20"/>
          <w:szCs w:val="20"/>
        </w:rPr>
        <w:t>πιτροπές μπορούν να δώσουν επιλεκτικά 1 θέση πρόκρισης ανεξάρτητα από άλλες προϋποθέσεις</w:t>
      </w:r>
      <w:r w:rsidRPr="00FB45F4">
        <w:rPr>
          <w:rFonts w:ascii="Arial" w:hAnsi="Arial" w:cs="Arial"/>
          <w:sz w:val="20"/>
          <w:szCs w:val="20"/>
        </w:rPr>
        <w:t xml:space="preserve"> (απόφαση Δ</w:t>
      </w:r>
      <w:r w:rsidR="00942BF8">
        <w:rPr>
          <w:rFonts w:ascii="Arial" w:hAnsi="Arial" w:cs="Arial"/>
          <w:sz w:val="20"/>
          <w:szCs w:val="20"/>
        </w:rPr>
        <w:t>.</w:t>
      </w:r>
      <w:r w:rsidRPr="00FB45F4">
        <w:rPr>
          <w:rFonts w:ascii="Arial" w:hAnsi="Arial" w:cs="Arial"/>
          <w:sz w:val="20"/>
          <w:szCs w:val="20"/>
        </w:rPr>
        <w:t>Σ</w:t>
      </w:r>
      <w:r w:rsidR="00942BF8">
        <w:rPr>
          <w:rFonts w:ascii="Arial" w:hAnsi="Arial" w:cs="Arial"/>
          <w:sz w:val="20"/>
          <w:szCs w:val="20"/>
        </w:rPr>
        <w:t>.</w:t>
      </w:r>
      <w:r w:rsidRPr="00FB45F4">
        <w:rPr>
          <w:rFonts w:ascii="Arial" w:hAnsi="Arial" w:cs="Arial"/>
          <w:sz w:val="20"/>
          <w:szCs w:val="20"/>
        </w:rPr>
        <w:t xml:space="preserve"> 9/12/2017).</w:t>
      </w:r>
      <w:r w:rsidRPr="00FB45F4">
        <w:rPr>
          <w:rFonts w:ascii="Arial" w:hAnsi="Arial" w:cs="Arial"/>
          <w:b/>
          <w:sz w:val="20"/>
          <w:szCs w:val="20"/>
        </w:rPr>
        <w:t xml:space="preserve"> </w:t>
      </w:r>
    </w:p>
    <w:p w:rsidR="00F0044B" w:rsidRDefault="00F0044B" w:rsidP="00F0044B">
      <w:pPr>
        <w:ind w:left="360"/>
        <w:jc w:val="both"/>
        <w:rPr>
          <w:rFonts w:ascii="Arial" w:hAnsi="Arial" w:cs="Arial"/>
          <w:sz w:val="20"/>
          <w:szCs w:val="20"/>
        </w:rPr>
      </w:pPr>
    </w:p>
    <w:p w:rsidR="00FB45F4" w:rsidRPr="00FB45F4" w:rsidRDefault="00FB45F4" w:rsidP="00F0044B">
      <w:pPr>
        <w:ind w:left="360"/>
        <w:jc w:val="both"/>
        <w:rPr>
          <w:rFonts w:ascii="Arial" w:hAnsi="Arial" w:cs="Arial"/>
          <w:sz w:val="20"/>
          <w:szCs w:val="20"/>
        </w:rPr>
      </w:pPr>
    </w:p>
    <w:p w:rsidR="00F0044B" w:rsidRPr="00FB45F4" w:rsidRDefault="00C24723" w:rsidP="00F0044B">
      <w:pPr>
        <w:numPr>
          <w:ilvl w:val="0"/>
          <w:numId w:val="6"/>
        </w:numPr>
        <w:jc w:val="both"/>
        <w:rPr>
          <w:rFonts w:ascii="Arial" w:hAnsi="Arial" w:cs="Arial"/>
          <w:sz w:val="20"/>
          <w:szCs w:val="20"/>
        </w:rPr>
      </w:pPr>
      <w:r w:rsidRPr="00FB45F4">
        <w:rPr>
          <w:rFonts w:ascii="Arial" w:hAnsi="Arial" w:cs="Arial"/>
          <w:b/>
          <w:sz w:val="20"/>
          <w:szCs w:val="20"/>
        </w:rPr>
        <w:t>ΔΙΚΑΙΩΜΑ ΣΥΜΜΕΤΟΧΗΣ</w:t>
      </w:r>
      <w:r w:rsidR="00F0044B" w:rsidRPr="00FB45F4">
        <w:rPr>
          <w:rFonts w:ascii="Arial" w:hAnsi="Arial" w:cs="Arial"/>
          <w:sz w:val="20"/>
          <w:szCs w:val="20"/>
        </w:rPr>
        <w:t xml:space="preserve"> </w:t>
      </w:r>
    </w:p>
    <w:p w:rsidR="00F0044B" w:rsidRPr="00FB45F4" w:rsidRDefault="00F0044B" w:rsidP="00F0044B">
      <w:pPr>
        <w:numPr>
          <w:ilvl w:val="1"/>
          <w:numId w:val="8"/>
        </w:numPr>
        <w:jc w:val="both"/>
        <w:rPr>
          <w:rFonts w:ascii="Arial" w:hAnsi="Arial" w:cs="Arial"/>
          <w:sz w:val="20"/>
          <w:szCs w:val="20"/>
        </w:rPr>
      </w:pPr>
      <w:r w:rsidRPr="00FB45F4">
        <w:rPr>
          <w:rFonts w:ascii="Arial" w:hAnsi="Arial" w:cs="Arial"/>
          <w:sz w:val="20"/>
          <w:szCs w:val="20"/>
        </w:rPr>
        <w:t xml:space="preserve">Δικαιούνται συμμετοχή στην Τελική Φάση όσοι πήραν τις προκρίσεις ανά τάξη σύμφωνα με τον ισχύοντα πίνακα θέσεων πρόκρισης ανά Ένωση και Τοπική Επιτροπή και το σύστημα των επιλαχόντων που ισχύει. Για παράδειγμα εάν από τους πρώτους 5 </w:t>
      </w:r>
      <w:proofErr w:type="spellStart"/>
      <w:r w:rsidRPr="00FB45F4">
        <w:rPr>
          <w:rFonts w:ascii="Arial" w:hAnsi="Arial" w:cs="Arial"/>
          <w:sz w:val="20"/>
          <w:szCs w:val="20"/>
        </w:rPr>
        <w:t>προκριθέντες</w:t>
      </w:r>
      <w:proofErr w:type="spellEnd"/>
      <w:r w:rsidRPr="00FB45F4">
        <w:rPr>
          <w:rFonts w:ascii="Arial" w:hAnsi="Arial" w:cs="Arial"/>
          <w:sz w:val="20"/>
          <w:szCs w:val="20"/>
        </w:rPr>
        <w:t xml:space="preserve"> μιας τάξης δεν επιθυμούν τη συμμετοχή τους στην τελική φάση οι τρεις, αυτοί αναπληρώνονται από τον 6ο, 7ο και 8ο </w:t>
      </w:r>
      <w:proofErr w:type="spellStart"/>
      <w:r w:rsidRPr="00FB45F4">
        <w:rPr>
          <w:rFonts w:ascii="Arial" w:hAnsi="Arial" w:cs="Arial"/>
          <w:sz w:val="20"/>
          <w:szCs w:val="20"/>
        </w:rPr>
        <w:t>κ.ο.κ.</w:t>
      </w:r>
      <w:proofErr w:type="spellEnd"/>
      <w:r w:rsidRPr="00FB45F4">
        <w:rPr>
          <w:rFonts w:ascii="Arial" w:hAnsi="Arial" w:cs="Arial"/>
          <w:sz w:val="20"/>
          <w:szCs w:val="20"/>
        </w:rPr>
        <w:t xml:space="preserve"> Για τα αγόρια ισχύει η προϋπόθεση ότι ο επιλαχών θα πρέπει να έχει πετύχει τουλάχιστον το 50% της μέγιστής βαθμολογίας. Σε περιοχές που διεξάγονται πολλές προκριματικές φάσεις η προαναφερόμενη προϋπόθεση αφορά τα αποτελέσματα της τελικής φάσης. Το αντίστοιχο ποσοστό για τα κορίτσια ορίζεται στο 30% (απόφαση Δ</w:t>
      </w:r>
      <w:r w:rsidR="00942BF8">
        <w:rPr>
          <w:rFonts w:ascii="Arial" w:hAnsi="Arial" w:cs="Arial"/>
          <w:sz w:val="20"/>
          <w:szCs w:val="20"/>
        </w:rPr>
        <w:t>.</w:t>
      </w:r>
      <w:r w:rsidRPr="00FB45F4">
        <w:rPr>
          <w:rFonts w:ascii="Arial" w:hAnsi="Arial" w:cs="Arial"/>
          <w:sz w:val="20"/>
          <w:szCs w:val="20"/>
        </w:rPr>
        <w:t>Σ</w:t>
      </w:r>
      <w:r w:rsidR="00942BF8">
        <w:rPr>
          <w:rFonts w:ascii="Arial" w:hAnsi="Arial" w:cs="Arial"/>
          <w:sz w:val="20"/>
          <w:szCs w:val="20"/>
        </w:rPr>
        <w:t>.</w:t>
      </w:r>
      <w:r w:rsidRPr="00FB45F4">
        <w:rPr>
          <w:rFonts w:ascii="Arial" w:hAnsi="Arial" w:cs="Arial"/>
          <w:sz w:val="20"/>
          <w:szCs w:val="20"/>
        </w:rPr>
        <w:t xml:space="preserve"> 9/12/2017).</w:t>
      </w:r>
    </w:p>
    <w:p w:rsidR="00F0044B" w:rsidRPr="00FB45F4" w:rsidRDefault="00942BF8" w:rsidP="00F0044B">
      <w:pPr>
        <w:numPr>
          <w:ilvl w:val="1"/>
          <w:numId w:val="8"/>
        </w:numPr>
        <w:jc w:val="both"/>
        <w:rPr>
          <w:rFonts w:ascii="Arial" w:hAnsi="Arial" w:cs="Arial"/>
          <w:sz w:val="20"/>
          <w:szCs w:val="20"/>
        </w:rPr>
      </w:pPr>
      <w:r>
        <w:rPr>
          <w:rFonts w:ascii="Arial" w:hAnsi="Arial" w:cs="Arial"/>
          <w:b/>
          <w:sz w:val="20"/>
          <w:szCs w:val="20"/>
        </w:rPr>
        <w:t>Στα Ατομικά Π</w:t>
      </w:r>
      <w:r w:rsidR="00F0044B" w:rsidRPr="00FB45F4">
        <w:rPr>
          <w:rFonts w:ascii="Arial" w:hAnsi="Arial" w:cs="Arial"/>
          <w:b/>
          <w:sz w:val="20"/>
          <w:szCs w:val="20"/>
        </w:rPr>
        <w:t>ρωταθλήματα το</w:t>
      </w:r>
      <w:r>
        <w:rPr>
          <w:rFonts w:ascii="Arial" w:hAnsi="Arial" w:cs="Arial"/>
          <w:b/>
          <w:sz w:val="20"/>
          <w:szCs w:val="20"/>
        </w:rPr>
        <w:t xml:space="preserve"> 50% των θέσεων πρόκρισης κάθε </w:t>
      </w:r>
      <w:r w:rsidR="006C11A9">
        <w:rPr>
          <w:rFonts w:ascii="Arial" w:hAnsi="Arial" w:cs="Arial"/>
          <w:b/>
          <w:sz w:val="20"/>
          <w:szCs w:val="20"/>
        </w:rPr>
        <w:t>Ένωσης / Τοπ. Ε</w:t>
      </w:r>
      <w:r w:rsidR="00F0044B" w:rsidRPr="00FB45F4">
        <w:rPr>
          <w:rFonts w:ascii="Arial" w:hAnsi="Arial" w:cs="Arial"/>
          <w:b/>
          <w:sz w:val="20"/>
          <w:szCs w:val="20"/>
        </w:rPr>
        <w:t>πιτροπής κατανέμεται ισόποσα σε κάθε τάξη έτσι ώστε να μην υπάρξουν δυσανάλογες συμμετοχές ανά κατηγορία. Το υπόλοιπο 50% κατανέμεται αναλογικά σύμφωνα με τον αρ</w:t>
      </w:r>
      <w:r w:rsidR="006C11A9">
        <w:rPr>
          <w:rFonts w:ascii="Arial" w:hAnsi="Arial" w:cs="Arial"/>
          <w:b/>
          <w:sz w:val="20"/>
          <w:szCs w:val="20"/>
        </w:rPr>
        <w:t>ιθμό συμμετοχών κάθε τάξης στα Προκριματικά Π</w:t>
      </w:r>
      <w:r w:rsidR="00F0044B" w:rsidRPr="00FB45F4">
        <w:rPr>
          <w:rFonts w:ascii="Arial" w:hAnsi="Arial" w:cs="Arial"/>
          <w:b/>
          <w:sz w:val="20"/>
          <w:szCs w:val="20"/>
        </w:rPr>
        <w:t xml:space="preserve">ρωταθλήματα.  Σε περιοχές που διεξάγονται πολλές προκριματικές φάσεις για την αναλογική κατανομή των συγκεκριμένων θέσεων υπολογίζονται οι συμμετοχές στην τελική φάση </w:t>
      </w:r>
      <w:r w:rsidR="00F0044B" w:rsidRPr="00FB45F4">
        <w:rPr>
          <w:rFonts w:ascii="Arial" w:hAnsi="Arial" w:cs="Arial"/>
          <w:sz w:val="20"/>
          <w:szCs w:val="20"/>
        </w:rPr>
        <w:t>(απόφαση Δ</w:t>
      </w:r>
      <w:r w:rsidR="006C11A9">
        <w:rPr>
          <w:rFonts w:ascii="Arial" w:hAnsi="Arial" w:cs="Arial"/>
          <w:sz w:val="20"/>
          <w:szCs w:val="20"/>
        </w:rPr>
        <w:t>.</w:t>
      </w:r>
      <w:r w:rsidR="00F0044B" w:rsidRPr="00FB45F4">
        <w:rPr>
          <w:rFonts w:ascii="Arial" w:hAnsi="Arial" w:cs="Arial"/>
          <w:sz w:val="20"/>
          <w:szCs w:val="20"/>
        </w:rPr>
        <w:t>Σ</w:t>
      </w:r>
      <w:r w:rsidR="006C11A9">
        <w:rPr>
          <w:rFonts w:ascii="Arial" w:hAnsi="Arial" w:cs="Arial"/>
          <w:sz w:val="20"/>
          <w:szCs w:val="20"/>
        </w:rPr>
        <w:t>.</w:t>
      </w:r>
      <w:r w:rsidR="00F0044B" w:rsidRPr="00FB45F4">
        <w:rPr>
          <w:rFonts w:ascii="Arial" w:hAnsi="Arial" w:cs="Arial"/>
          <w:sz w:val="20"/>
          <w:szCs w:val="20"/>
        </w:rPr>
        <w:t xml:space="preserve"> 9/12/2017)</w:t>
      </w:r>
      <w:r w:rsidR="00F0044B" w:rsidRPr="00FB45F4">
        <w:rPr>
          <w:rFonts w:ascii="Arial" w:hAnsi="Arial" w:cs="Arial"/>
          <w:b/>
          <w:sz w:val="20"/>
          <w:szCs w:val="20"/>
        </w:rPr>
        <w:t>.</w:t>
      </w:r>
    </w:p>
    <w:p w:rsidR="00F0044B" w:rsidRPr="00FB45F4" w:rsidRDefault="00F0044B" w:rsidP="00F0044B">
      <w:pPr>
        <w:numPr>
          <w:ilvl w:val="1"/>
          <w:numId w:val="8"/>
        </w:numPr>
        <w:jc w:val="both"/>
        <w:rPr>
          <w:rFonts w:ascii="Arial" w:hAnsi="Arial" w:cs="Arial"/>
          <w:sz w:val="20"/>
          <w:szCs w:val="20"/>
        </w:rPr>
      </w:pPr>
      <w:r w:rsidRPr="00FB45F4">
        <w:rPr>
          <w:rFonts w:ascii="Arial" w:hAnsi="Arial" w:cs="Arial"/>
          <w:sz w:val="20"/>
          <w:szCs w:val="20"/>
        </w:rPr>
        <w:t>Δικαιούντα</w:t>
      </w:r>
      <w:r w:rsidR="006C11A9">
        <w:rPr>
          <w:rFonts w:ascii="Arial" w:hAnsi="Arial" w:cs="Arial"/>
          <w:sz w:val="20"/>
          <w:szCs w:val="20"/>
        </w:rPr>
        <w:t>ι επίσης συμμετοχή στην τελική φ</w:t>
      </w:r>
      <w:r w:rsidRPr="00FB45F4">
        <w:rPr>
          <w:rFonts w:ascii="Arial" w:hAnsi="Arial" w:cs="Arial"/>
          <w:sz w:val="20"/>
          <w:szCs w:val="20"/>
        </w:rPr>
        <w:t xml:space="preserve">άση και όσοι </w:t>
      </w:r>
      <w:r w:rsidRPr="00FB45F4">
        <w:rPr>
          <w:rFonts w:ascii="Arial" w:hAnsi="Arial" w:cs="Arial"/>
          <w:b/>
          <w:sz w:val="20"/>
          <w:szCs w:val="20"/>
        </w:rPr>
        <w:t>αγωνίστηκαν</w:t>
      </w:r>
      <w:r w:rsidRPr="00FB45F4">
        <w:rPr>
          <w:rFonts w:ascii="Arial" w:hAnsi="Arial" w:cs="Arial"/>
          <w:sz w:val="20"/>
          <w:szCs w:val="20"/>
        </w:rPr>
        <w:t xml:space="preserve"> </w:t>
      </w:r>
      <w:r w:rsidRPr="00FB45F4">
        <w:rPr>
          <w:rFonts w:ascii="Arial" w:hAnsi="Arial" w:cs="Arial"/>
          <w:b/>
          <w:sz w:val="20"/>
          <w:szCs w:val="20"/>
        </w:rPr>
        <w:t>στα προκριματικά ομαδικά του 2018</w:t>
      </w:r>
      <w:r w:rsidRPr="00FB45F4">
        <w:rPr>
          <w:rFonts w:ascii="Arial" w:hAnsi="Arial" w:cs="Arial"/>
          <w:sz w:val="20"/>
          <w:szCs w:val="20"/>
        </w:rPr>
        <w:t xml:space="preserve"> και η ομάδα του σχολείου τους </w:t>
      </w:r>
      <w:r w:rsidRPr="00FB45F4">
        <w:rPr>
          <w:rFonts w:ascii="Arial" w:hAnsi="Arial" w:cs="Arial"/>
          <w:b/>
          <w:sz w:val="20"/>
          <w:szCs w:val="20"/>
          <w:u w:val="single"/>
        </w:rPr>
        <w:t>προκρίθηκε και συμμετείχε</w:t>
      </w:r>
      <w:r w:rsidRPr="00FB45F4">
        <w:rPr>
          <w:rFonts w:ascii="Arial" w:hAnsi="Arial" w:cs="Arial"/>
          <w:b/>
          <w:sz w:val="20"/>
          <w:szCs w:val="20"/>
        </w:rPr>
        <w:t xml:space="preserve"> στην τελική φάση.</w:t>
      </w:r>
      <w:r w:rsidRPr="00FB45F4">
        <w:rPr>
          <w:rFonts w:ascii="Arial" w:hAnsi="Arial" w:cs="Arial"/>
          <w:sz w:val="20"/>
          <w:szCs w:val="20"/>
        </w:rPr>
        <w:t xml:space="preserve"> </w:t>
      </w:r>
      <w:r w:rsidRPr="00FB45F4">
        <w:rPr>
          <w:rFonts w:ascii="Arial" w:hAnsi="Arial" w:cs="Arial"/>
          <w:b/>
          <w:sz w:val="20"/>
          <w:szCs w:val="20"/>
        </w:rPr>
        <w:t>Διευκρινίζεται  ότι η παραπάνω ρύθμιση αφορά αποκλειστικά</w:t>
      </w:r>
      <w:r w:rsidR="006C11A9">
        <w:rPr>
          <w:rFonts w:ascii="Arial" w:hAnsi="Arial" w:cs="Arial"/>
          <w:b/>
          <w:sz w:val="20"/>
          <w:szCs w:val="20"/>
        </w:rPr>
        <w:t xml:space="preserve"> όσους δεν έχουν προκριθεί στο Α</w:t>
      </w:r>
      <w:r w:rsidRPr="00FB45F4">
        <w:rPr>
          <w:rFonts w:ascii="Arial" w:hAnsi="Arial" w:cs="Arial"/>
          <w:b/>
          <w:sz w:val="20"/>
          <w:szCs w:val="20"/>
        </w:rPr>
        <w:t>το</w:t>
      </w:r>
      <w:r w:rsidR="006C11A9">
        <w:rPr>
          <w:rFonts w:ascii="Arial" w:hAnsi="Arial" w:cs="Arial"/>
          <w:b/>
          <w:sz w:val="20"/>
          <w:szCs w:val="20"/>
        </w:rPr>
        <w:t>μικό Π</w:t>
      </w:r>
      <w:r w:rsidRPr="00FB45F4">
        <w:rPr>
          <w:rFonts w:ascii="Arial" w:hAnsi="Arial" w:cs="Arial"/>
          <w:b/>
          <w:sz w:val="20"/>
          <w:szCs w:val="20"/>
        </w:rPr>
        <w:t>ρωτάθλημα</w:t>
      </w:r>
      <w:r w:rsidR="006C11A9">
        <w:rPr>
          <w:rFonts w:ascii="Arial" w:hAnsi="Arial" w:cs="Arial"/>
          <w:sz w:val="20"/>
          <w:szCs w:val="20"/>
        </w:rPr>
        <w:t>. Όσοι μαθητές Λ</w:t>
      </w:r>
      <w:r w:rsidRPr="00FB45F4">
        <w:rPr>
          <w:rFonts w:ascii="Arial" w:hAnsi="Arial" w:cs="Arial"/>
          <w:sz w:val="20"/>
          <w:szCs w:val="20"/>
        </w:rPr>
        <w:t>υκείων συμμετέχουν με την ομάδα τους στην τελική φάση (βλέπε 6.Α), έχουν δικαίωμα συμμε</w:t>
      </w:r>
      <w:r w:rsidR="006C11A9">
        <w:rPr>
          <w:rFonts w:ascii="Arial" w:hAnsi="Arial" w:cs="Arial"/>
          <w:sz w:val="20"/>
          <w:szCs w:val="20"/>
        </w:rPr>
        <w:t>τοχής και στην τελική φάση των Ατομικών Πρωταθλημάτων μαθητών Λ</w:t>
      </w:r>
      <w:r w:rsidRPr="00FB45F4">
        <w:rPr>
          <w:rFonts w:ascii="Arial" w:hAnsi="Arial" w:cs="Arial"/>
          <w:sz w:val="20"/>
          <w:szCs w:val="20"/>
        </w:rPr>
        <w:t>υκείου.</w:t>
      </w:r>
    </w:p>
    <w:p w:rsidR="00F0044B" w:rsidRPr="00FB45F4" w:rsidRDefault="002D50E4" w:rsidP="00F0044B">
      <w:pPr>
        <w:numPr>
          <w:ilvl w:val="1"/>
          <w:numId w:val="8"/>
        </w:numPr>
        <w:jc w:val="both"/>
        <w:rPr>
          <w:rFonts w:ascii="Arial" w:hAnsi="Arial" w:cs="Arial"/>
          <w:sz w:val="20"/>
          <w:szCs w:val="20"/>
        </w:rPr>
      </w:pPr>
      <w:r w:rsidRPr="00FB45F4">
        <w:rPr>
          <w:rFonts w:ascii="Arial" w:hAnsi="Arial" w:cs="Arial"/>
          <w:sz w:val="20"/>
          <w:szCs w:val="20"/>
        </w:rPr>
        <w:t>Η κάθε Ένωση / Τ</w:t>
      </w:r>
      <w:r w:rsidR="00F0044B" w:rsidRPr="00FB45F4">
        <w:rPr>
          <w:rFonts w:ascii="Arial" w:hAnsi="Arial" w:cs="Arial"/>
          <w:sz w:val="20"/>
          <w:szCs w:val="20"/>
        </w:rPr>
        <w:t>οπ.</w:t>
      </w:r>
      <w:r w:rsidRPr="00FB45F4">
        <w:rPr>
          <w:rFonts w:ascii="Arial" w:hAnsi="Arial" w:cs="Arial"/>
          <w:sz w:val="20"/>
          <w:szCs w:val="20"/>
        </w:rPr>
        <w:t xml:space="preserve"> Επιτροπή </w:t>
      </w:r>
      <w:r w:rsidR="00F0044B" w:rsidRPr="00FB45F4">
        <w:rPr>
          <w:rFonts w:ascii="Arial" w:hAnsi="Arial" w:cs="Arial"/>
          <w:sz w:val="20"/>
          <w:szCs w:val="20"/>
        </w:rPr>
        <w:t xml:space="preserve">θα πρέπει να μεριμνήσει για τη συμμετοχή τουλάχιστον μίας ομάδας από κάθε βαθμίδα εκπαίδευσης (Δημοτικά, Γυμνάσια-Λύκεια). </w:t>
      </w:r>
    </w:p>
    <w:p w:rsidR="00F0044B" w:rsidRPr="00FB45F4" w:rsidRDefault="00F0044B" w:rsidP="00F0044B">
      <w:pPr>
        <w:numPr>
          <w:ilvl w:val="1"/>
          <w:numId w:val="8"/>
        </w:numPr>
        <w:jc w:val="both"/>
        <w:rPr>
          <w:rFonts w:ascii="Arial" w:hAnsi="Arial" w:cs="Arial"/>
          <w:sz w:val="20"/>
          <w:szCs w:val="20"/>
        </w:rPr>
      </w:pPr>
      <w:r w:rsidRPr="00FB45F4">
        <w:rPr>
          <w:rFonts w:ascii="Arial" w:hAnsi="Arial" w:cs="Arial"/>
          <w:sz w:val="20"/>
          <w:szCs w:val="20"/>
        </w:rPr>
        <w:t>Η ΕΣΟ μπορεί να δώσει ένα μικρό αριθμό επιπλέον προκρίσεων σε περιοχές π</w:t>
      </w:r>
      <w:r w:rsidR="006C11A9">
        <w:rPr>
          <w:rFonts w:ascii="Arial" w:hAnsi="Arial" w:cs="Arial"/>
          <w:sz w:val="20"/>
          <w:szCs w:val="20"/>
        </w:rPr>
        <w:t>ου έχουν λίγες θέσεις αλλά διεξήχθησ</w:t>
      </w:r>
      <w:r w:rsidRPr="00FB45F4">
        <w:rPr>
          <w:rFonts w:ascii="Arial" w:hAnsi="Arial" w:cs="Arial"/>
          <w:sz w:val="20"/>
          <w:szCs w:val="20"/>
        </w:rPr>
        <w:t>αν προκριματικά με εξαιρετικά μεγάλο αριθμό συμμετοχών (απόφαση Δ</w:t>
      </w:r>
      <w:r w:rsidR="006C11A9">
        <w:rPr>
          <w:rFonts w:ascii="Arial" w:hAnsi="Arial" w:cs="Arial"/>
          <w:sz w:val="20"/>
          <w:szCs w:val="20"/>
        </w:rPr>
        <w:t>.</w:t>
      </w:r>
      <w:r w:rsidRPr="00FB45F4">
        <w:rPr>
          <w:rFonts w:ascii="Arial" w:hAnsi="Arial" w:cs="Arial"/>
          <w:sz w:val="20"/>
          <w:szCs w:val="20"/>
        </w:rPr>
        <w:t>Σ</w:t>
      </w:r>
      <w:r w:rsidR="006C11A9">
        <w:rPr>
          <w:rFonts w:ascii="Arial" w:hAnsi="Arial" w:cs="Arial"/>
          <w:sz w:val="20"/>
          <w:szCs w:val="20"/>
        </w:rPr>
        <w:t>.</w:t>
      </w:r>
      <w:r w:rsidRPr="00FB45F4">
        <w:rPr>
          <w:rFonts w:ascii="Arial" w:hAnsi="Arial" w:cs="Arial"/>
          <w:sz w:val="20"/>
          <w:szCs w:val="20"/>
        </w:rPr>
        <w:t xml:space="preserve"> 2.1</w:t>
      </w:r>
      <w:r w:rsidR="006C11A9">
        <w:rPr>
          <w:rFonts w:ascii="Arial" w:hAnsi="Arial" w:cs="Arial"/>
          <w:sz w:val="20"/>
          <w:szCs w:val="20"/>
        </w:rPr>
        <w:t>2.2008)</w:t>
      </w:r>
    </w:p>
    <w:p w:rsidR="00F0044B" w:rsidRDefault="00F0044B" w:rsidP="00F0044B">
      <w:pPr>
        <w:ind w:left="360"/>
        <w:jc w:val="both"/>
        <w:rPr>
          <w:rFonts w:ascii="Arial" w:hAnsi="Arial" w:cs="Arial"/>
          <w:sz w:val="20"/>
          <w:szCs w:val="20"/>
        </w:rPr>
      </w:pPr>
    </w:p>
    <w:p w:rsidR="00FB45F4" w:rsidRPr="00FB45F4" w:rsidRDefault="00FB45F4" w:rsidP="00F0044B">
      <w:pPr>
        <w:ind w:left="360"/>
        <w:jc w:val="both"/>
        <w:rPr>
          <w:rFonts w:ascii="Arial" w:hAnsi="Arial" w:cs="Arial"/>
          <w:sz w:val="20"/>
          <w:szCs w:val="20"/>
        </w:rPr>
      </w:pPr>
    </w:p>
    <w:p w:rsidR="00F0044B" w:rsidRDefault="00C24723" w:rsidP="00F0044B">
      <w:pPr>
        <w:numPr>
          <w:ilvl w:val="0"/>
          <w:numId w:val="6"/>
        </w:numPr>
        <w:jc w:val="both"/>
        <w:rPr>
          <w:rFonts w:ascii="Arial" w:hAnsi="Arial" w:cs="Arial"/>
          <w:b/>
          <w:sz w:val="20"/>
          <w:szCs w:val="20"/>
        </w:rPr>
      </w:pPr>
      <w:r w:rsidRPr="00FB45F4">
        <w:rPr>
          <w:rFonts w:ascii="Arial" w:hAnsi="Arial" w:cs="Arial"/>
          <w:b/>
          <w:sz w:val="20"/>
          <w:szCs w:val="20"/>
        </w:rPr>
        <w:t>ΣΥΣΤΗΜΑ ΤΕΛΙΚΩΝ ΑΓΩΝΩΝ</w:t>
      </w:r>
    </w:p>
    <w:p w:rsidR="00FB45F4" w:rsidRPr="00FB45F4" w:rsidRDefault="00FB45F4" w:rsidP="00FB45F4">
      <w:pPr>
        <w:ind w:left="340"/>
        <w:jc w:val="both"/>
        <w:rPr>
          <w:rFonts w:ascii="Arial" w:hAnsi="Arial" w:cs="Arial"/>
          <w:b/>
          <w:sz w:val="20"/>
          <w:szCs w:val="20"/>
        </w:rPr>
      </w:pPr>
    </w:p>
    <w:p w:rsidR="00FB45F4" w:rsidRPr="00FB45F4" w:rsidRDefault="00F0044B" w:rsidP="00F0044B">
      <w:pPr>
        <w:numPr>
          <w:ilvl w:val="1"/>
          <w:numId w:val="9"/>
        </w:numPr>
        <w:jc w:val="both"/>
        <w:rPr>
          <w:rFonts w:ascii="Arial" w:hAnsi="Arial" w:cs="Arial"/>
          <w:sz w:val="20"/>
          <w:szCs w:val="20"/>
        </w:rPr>
      </w:pPr>
      <w:r w:rsidRPr="00FB45F4">
        <w:rPr>
          <w:rFonts w:ascii="Arial" w:hAnsi="Arial" w:cs="Arial"/>
          <w:b/>
          <w:sz w:val="20"/>
          <w:szCs w:val="20"/>
        </w:rPr>
        <w:t>Α) ΟΜΑΔΙΚΑ</w:t>
      </w:r>
      <w:r w:rsidR="00FB45F4">
        <w:rPr>
          <w:rFonts w:ascii="Arial" w:hAnsi="Arial" w:cs="Arial"/>
          <w:b/>
          <w:sz w:val="20"/>
          <w:szCs w:val="20"/>
        </w:rPr>
        <w:t xml:space="preserve"> ΠΡΩΤΑΘΛΗΜΑΤΑ ΜΑΘΗΤΩΝ-ΜΑΘΗΤΡΙΩΝ</w:t>
      </w:r>
    </w:p>
    <w:p w:rsidR="00F0044B" w:rsidRDefault="00F0044B" w:rsidP="00FB45F4">
      <w:pPr>
        <w:ind w:left="792"/>
        <w:jc w:val="both"/>
        <w:rPr>
          <w:rFonts w:ascii="Arial" w:hAnsi="Arial" w:cs="Arial"/>
          <w:color w:val="FF0000"/>
          <w:sz w:val="20"/>
          <w:szCs w:val="20"/>
        </w:rPr>
      </w:pPr>
      <w:r w:rsidRPr="00FB45F4">
        <w:rPr>
          <w:rFonts w:ascii="Arial" w:hAnsi="Arial" w:cs="Arial"/>
          <w:sz w:val="20"/>
          <w:szCs w:val="20"/>
        </w:rPr>
        <w:t>Θα διεξαχθούν σε τρεις ομίλους: ένας όμιλος Πρωτοβάθμιας (Δημοτικά) και  δύο όμιλοι Δευτεροβάθμιας Εκπαίδευσης (Γυμνάσια, Λύκεια) με Ελβετικό σύστημα 6 γύρων. Προϋπόθεση για τη δημιουργία ομίλου Λυκείων είναι η συμμετοχή τουλάχιστον 6 ομάδων (</w:t>
      </w:r>
      <w:proofErr w:type="spellStart"/>
      <w:r w:rsidRPr="00FB45F4">
        <w:rPr>
          <w:rFonts w:ascii="Arial" w:hAnsi="Arial" w:cs="Arial"/>
          <w:sz w:val="20"/>
          <w:szCs w:val="20"/>
        </w:rPr>
        <w:t>πουλ</w:t>
      </w:r>
      <w:proofErr w:type="spellEnd"/>
      <w:r w:rsidRPr="00FB45F4">
        <w:rPr>
          <w:rFonts w:ascii="Arial" w:hAnsi="Arial" w:cs="Arial"/>
          <w:sz w:val="20"/>
          <w:szCs w:val="20"/>
        </w:rPr>
        <w:t xml:space="preserve"> 5 γύρων). Σε αντίθετη περίπτωση και με απόφαση  του Διευθυντή Αγώνων και του Επικεφαλής Διαιτητή θα γίνει ενιαίος όμιλος για Γυμνάσια και Λύκεια (σε αυτή την περίπτωση θα ισχύσει ξεχωριστή κατάταξη και βραβεύσεις). ). H αρχική κατάταξη των ομάδων θα γίνει χρησιμοποιώντας την επιλογή «τυχαία» του προγράμματος κληρώσεων </w:t>
      </w:r>
      <w:proofErr w:type="spellStart"/>
      <w:r w:rsidRPr="00FB45F4">
        <w:rPr>
          <w:rFonts w:ascii="Arial" w:hAnsi="Arial" w:cs="Arial"/>
          <w:sz w:val="20"/>
          <w:szCs w:val="20"/>
        </w:rPr>
        <w:t>swiss</w:t>
      </w:r>
      <w:proofErr w:type="spellEnd"/>
      <w:r w:rsidRPr="00FB45F4">
        <w:rPr>
          <w:rFonts w:ascii="Arial" w:hAnsi="Arial" w:cs="Arial"/>
          <w:sz w:val="20"/>
          <w:szCs w:val="20"/>
        </w:rPr>
        <w:t xml:space="preserve"> </w:t>
      </w:r>
      <w:proofErr w:type="spellStart"/>
      <w:r w:rsidRPr="00FB45F4">
        <w:rPr>
          <w:rFonts w:ascii="Arial" w:hAnsi="Arial" w:cs="Arial"/>
          <w:sz w:val="20"/>
          <w:szCs w:val="20"/>
        </w:rPr>
        <w:t>manager</w:t>
      </w:r>
      <w:proofErr w:type="spellEnd"/>
      <w:r w:rsidRPr="00FB45F4">
        <w:rPr>
          <w:rFonts w:ascii="Arial" w:hAnsi="Arial" w:cs="Arial"/>
          <w:color w:val="FF0000"/>
          <w:sz w:val="20"/>
          <w:szCs w:val="20"/>
        </w:rPr>
        <w:t>.</w:t>
      </w:r>
    </w:p>
    <w:p w:rsidR="00AC6E83" w:rsidRPr="00FB45F4" w:rsidRDefault="00AC6E83" w:rsidP="00FB45F4">
      <w:pPr>
        <w:ind w:left="792"/>
        <w:jc w:val="both"/>
        <w:rPr>
          <w:rFonts w:ascii="Arial" w:hAnsi="Arial" w:cs="Arial"/>
          <w:sz w:val="20"/>
          <w:szCs w:val="20"/>
        </w:rPr>
      </w:pPr>
    </w:p>
    <w:p w:rsidR="00F0044B" w:rsidRDefault="00F0044B" w:rsidP="00F0044B">
      <w:pPr>
        <w:numPr>
          <w:ilvl w:val="1"/>
          <w:numId w:val="9"/>
        </w:numPr>
        <w:jc w:val="both"/>
        <w:rPr>
          <w:rFonts w:ascii="Arial" w:hAnsi="Arial" w:cs="Arial"/>
          <w:sz w:val="20"/>
          <w:szCs w:val="20"/>
        </w:rPr>
      </w:pPr>
      <w:r w:rsidRPr="00FB45F4">
        <w:rPr>
          <w:rFonts w:ascii="Arial" w:hAnsi="Arial" w:cs="Arial"/>
          <w:b/>
          <w:sz w:val="20"/>
          <w:szCs w:val="20"/>
        </w:rPr>
        <w:t xml:space="preserve">Για την </w:t>
      </w:r>
      <w:r w:rsidR="006C11A9">
        <w:rPr>
          <w:rFonts w:ascii="Arial" w:hAnsi="Arial" w:cs="Arial"/>
          <w:b/>
          <w:sz w:val="20"/>
          <w:szCs w:val="20"/>
        </w:rPr>
        <w:t>ενίσχυση των συμμετοχών ομάδων Λ</w:t>
      </w:r>
      <w:r w:rsidRPr="00FB45F4">
        <w:rPr>
          <w:rFonts w:ascii="Arial" w:hAnsi="Arial" w:cs="Arial"/>
          <w:b/>
          <w:sz w:val="20"/>
          <w:szCs w:val="20"/>
        </w:rPr>
        <w:t>υκείων, δεν θα υπάρχει αριθμητικός περιορισμός στις προκρίσεις, δηλαδή επιτρέπετ</w:t>
      </w:r>
      <w:r w:rsidR="006C11A9">
        <w:rPr>
          <w:rFonts w:ascii="Arial" w:hAnsi="Arial" w:cs="Arial"/>
          <w:b/>
          <w:sz w:val="20"/>
          <w:szCs w:val="20"/>
        </w:rPr>
        <w:t>αι η ελεύθερη συμμετοχή ομάδων Λ</w:t>
      </w:r>
      <w:r w:rsidRPr="00FB45F4">
        <w:rPr>
          <w:rFonts w:ascii="Arial" w:hAnsi="Arial" w:cs="Arial"/>
          <w:b/>
          <w:sz w:val="20"/>
          <w:szCs w:val="20"/>
        </w:rPr>
        <w:t xml:space="preserve">υκείων στους τελικούς, με την </w:t>
      </w:r>
      <w:r w:rsidRPr="00FB45F4">
        <w:rPr>
          <w:rFonts w:ascii="Arial" w:hAnsi="Arial" w:cs="Arial"/>
          <w:b/>
          <w:sz w:val="20"/>
          <w:szCs w:val="20"/>
          <w:u w:val="single"/>
        </w:rPr>
        <w:t>απαραίτητη προϋπόθεση αυτές να έχουν συμμετάσχει στους προκριματικούς των περιοχών τους</w:t>
      </w:r>
      <w:r w:rsidRPr="00FB45F4">
        <w:rPr>
          <w:rFonts w:ascii="Arial" w:hAnsi="Arial" w:cs="Arial"/>
          <w:b/>
          <w:sz w:val="20"/>
          <w:szCs w:val="20"/>
        </w:rPr>
        <w:t xml:space="preserve">. </w:t>
      </w:r>
      <w:r w:rsidRPr="00FB45F4">
        <w:rPr>
          <w:rFonts w:ascii="Arial" w:hAnsi="Arial" w:cs="Arial"/>
          <w:sz w:val="20"/>
          <w:szCs w:val="20"/>
        </w:rPr>
        <w:t xml:space="preserve"> </w:t>
      </w:r>
    </w:p>
    <w:p w:rsidR="00AC6E83" w:rsidRPr="00FB45F4" w:rsidRDefault="00AC6E83" w:rsidP="00AC6E83">
      <w:pPr>
        <w:ind w:left="792"/>
        <w:jc w:val="both"/>
        <w:rPr>
          <w:rFonts w:ascii="Arial" w:hAnsi="Arial" w:cs="Arial"/>
          <w:sz w:val="20"/>
          <w:szCs w:val="20"/>
        </w:rPr>
      </w:pPr>
    </w:p>
    <w:p w:rsidR="00F0044B" w:rsidRDefault="00F0044B" w:rsidP="00F0044B">
      <w:pPr>
        <w:numPr>
          <w:ilvl w:val="1"/>
          <w:numId w:val="9"/>
        </w:numPr>
        <w:jc w:val="both"/>
        <w:rPr>
          <w:rFonts w:ascii="Arial" w:hAnsi="Arial" w:cs="Arial"/>
          <w:sz w:val="20"/>
          <w:szCs w:val="20"/>
        </w:rPr>
      </w:pPr>
      <w:r w:rsidRPr="00FB45F4">
        <w:rPr>
          <w:rFonts w:ascii="Arial" w:hAnsi="Arial" w:cs="Arial"/>
          <w:sz w:val="20"/>
          <w:szCs w:val="20"/>
        </w:rPr>
        <w:t>Ο Διευθυντής των Αγώνων σε συνεννόηση με τον επικεφαλής διαιτητή μπορεί να αλλάξει το σύστημα των αγώνων ανάλογα με τον τελικό αριθμό των συμμετοχών.</w:t>
      </w:r>
    </w:p>
    <w:p w:rsidR="00FB45F4" w:rsidRPr="00FB45F4" w:rsidRDefault="00FB45F4" w:rsidP="00FB45F4">
      <w:pPr>
        <w:ind w:left="792"/>
        <w:jc w:val="both"/>
        <w:rPr>
          <w:rFonts w:ascii="Arial" w:hAnsi="Arial" w:cs="Arial"/>
          <w:sz w:val="20"/>
          <w:szCs w:val="20"/>
        </w:rPr>
      </w:pPr>
    </w:p>
    <w:p w:rsidR="00FB45F4" w:rsidRDefault="00F0044B" w:rsidP="00F0044B">
      <w:pPr>
        <w:numPr>
          <w:ilvl w:val="1"/>
          <w:numId w:val="9"/>
        </w:numPr>
        <w:jc w:val="both"/>
        <w:rPr>
          <w:rFonts w:ascii="Arial" w:hAnsi="Arial" w:cs="Arial"/>
          <w:sz w:val="20"/>
          <w:szCs w:val="20"/>
        </w:rPr>
      </w:pPr>
      <w:r w:rsidRPr="00FB45F4">
        <w:rPr>
          <w:rFonts w:ascii="Arial" w:hAnsi="Arial" w:cs="Arial"/>
          <w:b/>
          <w:sz w:val="20"/>
          <w:szCs w:val="20"/>
        </w:rPr>
        <w:t>Β) ΑΤΟΜΙΚΑ</w:t>
      </w:r>
      <w:r w:rsidR="00FB45F4">
        <w:rPr>
          <w:rFonts w:ascii="Arial" w:hAnsi="Arial" w:cs="Arial"/>
          <w:b/>
          <w:sz w:val="20"/>
          <w:szCs w:val="20"/>
        </w:rPr>
        <w:t xml:space="preserve"> ΠΡΩΤΑΘΛΗΜΑΤΑ ΜΑΘΗΤΩΝ-ΜΑΘΗΤΡΙΩΝ</w:t>
      </w:r>
    </w:p>
    <w:p w:rsidR="00FB45F4" w:rsidRDefault="00FB45F4" w:rsidP="00FB45F4">
      <w:pPr>
        <w:pStyle w:val="a3"/>
        <w:rPr>
          <w:rFonts w:ascii="Arial" w:hAnsi="Arial" w:cs="Arial"/>
          <w:sz w:val="20"/>
          <w:szCs w:val="20"/>
        </w:rPr>
      </w:pPr>
    </w:p>
    <w:p w:rsidR="00F0044B" w:rsidRDefault="00F0044B" w:rsidP="00FB45F4">
      <w:pPr>
        <w:ind w:left="792"/>
        <w:jc w:val="both"/>
        <w:rPr>
          <w:rFonts w:ascii="Arial" w:hAnsi="Arial" w:cs="Arial"/>
          <w:sz w:val="20"/>
          <w:szCs w:val="20"/>
        </w:rPr>
      </w:pPr>
      <w:r w:rsidRPr="00FB45F4">
        <w:rPr>
          <w:rFonts w:ascii="Arial" w:hAnsi="Arial" w:cs="Arial"/>
          <w:sz w:val="20"/>
          <w:szCs w:val="20"/>
        </w:rPr>
        <w:t xml:space="preserve">Οι αγωνιζόμενοι θα χωριστούν σε ομίλους κατά τάξη </w:t>
      </w:r>
      <w:r w:rsidR="006C11A9">
        <w:rPr>
          <w:rFonts w:ascii="Arial" w:hAnsi="Arial" w:cs="Arial"/>
          <w:sz w:val="20"/>
          <w:szCs w:val="20"/>
        </w:rPr>
        <w:t>και θα αγωνιστούν με ε</w:t>
      </w:r>
      <w:r w:rsidRPr="00FB45F4">
        <w:rPr>
          <w:rFonts w:ascii="Arial" w:hAnsi="Arial" w:cs="Arial"/>
          <w:sz w:val="20"/>
          <w:szCs w:val="20"/>
        </w:rPr>
        <w:t xml:space="preserve">λβετικό σύστημα 9 γύρων. Η αρχική κατάταξη στους ομίλους θα γίνει με αλφαβητική σειρά για τα Νηπιαγωγεία, την  Α’, Β’ και Γ’ Δημοτικού. Σε όλες τις υπόλοιπες τάξεις η αρχική κατάταξη θα γίνει σύμφωνα με τα εθνικά ΕΛΟ του Ιανουαρίου 2018.  Σε περίπτωση μικρού αριθμού συμμετεχόντων (λιγότερες από 20) μπορεί να διεξαχθούν λιγότεροι γύροι ή και τουρνουά </w:t>
      </w:r>
      <w:proofErr w:type="spellStart"/>
      <w:r w:rsidRPr="00FB45F4">
        <w:rPr>
          <w:rFonts w:ascii="Arial" w:hAnsi="Arial" w:cs="Arial"/>
          <w:sz w:val="20"/>
          <w:szCs w:val="20"/>
        </w:rPr>
        <w:t>πουλ</w:t>
      </w:r>
      <w:proofErr w:type="spellEnd"/>
      <w:r w:rsidRPr="00FB45F4">
        <w:rPr>
          <w:rFonts w:ascii="Arial" w:hAnsi="Arial" w:cs="Arial"/>
          <w:sz w:val="20"/>
          <w:szCs w:val="20"/>
        </w:rPr>
        <w:t>. Οι αγώνες θα γίνουν στις εξής 11 κατηγορίες</w:t>
      </w:r>
      <w:r w:rsidR="00FB45F4">
        <w:rPr>
          <w:rFonts w:ascii="Arial" w:hAnsi="Arial" w:cs="Arial"/>
          <w:sz w:val="20"/>
          <w:szCs w:val="20"/>
        </w:rPr>
        <w:t xml:space="preserve"> </w:t>
      </w:r>
      <w:r w:rsidRPr="00FB45F4">
        <w:rPr>
          <w:rFonts w:ascii="Arial" w:hAnsi="Arial" w:cs="Arial"/>
          <w:sz w:val="20"/>
          <w:szCs w:val="20"/>
        </w:rPr>
        <w:t>:</w:t>
      </w:r>
    </w:p>
    <w:p w:rsidR="00AC6E83" w:rsidRDefault="00AC6E83" w:rsidP="00FB45F4">
      <w:pPr>
        <w:ind w:left="792"/>
        <w:jc w:val="both"/>
        <w:rPr>
          <w:rFonts w:ascii="Arial" w:hAnsi="Arial" w:cs="Arial"/>
          <w:sz w:val="20"/>
          <w:szCs w:val="20"/>
        </w:rPr>
      </w:pPr>
    </w:p>
    <w:p w:rsidR="00AC6E83" w:rsidRPr="00FB45F4" w:rsidRDefault="00AC6E83" w:rsidP="00FB45F4">
      <w:pPr>
        <w:ind w:left="792"/>
        <w:jc w:val="both"/>
        <w:rPr>
          <w:rFonts w:ascii="Arial" w:hAnsi="Arial" w:cs="Arial"/>
          <w:sz w:val="20"/>
          <w:szCs w:val="20"/>
        </w:rPr>
      </w:pPr>
    </w:p>
    <w:p w:rsidR="00F0044B" w:rsidRPr="008D3C10" w:rsidRDefault="00F0044B" w:rsidP="00F0044B">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410"/>
        <w:gridCol w:w="3245"/>
      </w:tblGrid>
      <w:tr w:rsidR="00F0044B" w:rsidRPr="00F0044B" w:rsidTr="003360F7">
        <w:trPr>
          <w:trHeight w:val="283"/>
          <w:jc w:val="center"/>
        </w:trPr>
        <w:tc>
          <w:tcPr>
            <w:tcW w:w="562" w:type="dxa"/>
            <w:vAlign w:val="center"/>
          </w:tcPr>
          <w:p w:rsidR="00F0044B" w:rsidRPr="00F0044B" w:rsidRDefault="002D50E4" w:rsidP="00F0044B">
            <w:pPr>
              <w:jc w:val="center"/>
              <w:rPr>
                <w:rFonts w:ascii="Arial" w:eastAsia="Arial Unicode MS" w:hAnsi="Arial" w:cs="Arial"/>
                <w:sz w:val="20"/>
                <w:szCs w:val="20"/>
              </w:rPr>
            </w:pPr>
            <w:r>
              <w:rPr>
                <w:rFonts w:ascii="Arial" w:hAnsi="Arial" w:cs="Arial"/>
                <w:sz w:val="20"/>
                <w:szCs w:val="20"/>
              </w:rPr>
              <w:lastRenderedPageBreak/>
              <w:t>1</w:t>
            </w:r>
          </w:p>
        </w:tc>
        <w:tc>
          <w:tcPr>
            <w:tcW w:w="2410"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Νηπιαγωγείων</w:t>
            </w:r>
          </w:p>
        </w:tc>
      </w:tr>
      <w:tr w:rsidR="00F0044B" w:rsidRPr="00F0044B" w:rsidTr="003360F7">
        <w:trPr>
          <w:trHeight w:val="283"/>
          <w:jc w:val="center"/>
        </w:trPr>
        <w:tc>
          <w:tcPr>
            <w:tcW w:w="562" w:type="dxa"/>
            <w:vAlign w:val="center"/>
          </w:tcPr>
          <w:p w:rsidR="00F0044B" w:rsidRPr="00F0044B" w:rsidRDefault="002D50E4" w:rsidP="00F0044B">
            <w:pPr>
              <w:jc w:val="center"/>
              <w:rPr>
                <w:rFonts w:ascii="Arial" w:eastAsia="Arial Unicode MS" w:hAnsi="Arial" w:cs="Arial"/>
                <w:sz w:val="20"/>
                <w:szCs w:val="20"/>
              </w:rPr>
            </w:pPr>
            <w:r>
              <w:rPr>
                <w:rFonts w:ascii="Arial" w:hAnsi="Arial" w:cs="Arial"/>
                <w:sz w:val="20"/>
                <w:szCs w:val="20"/>
              </w:rPr>
              <w:t>2</w:t>
            </w:r>
          </w:p>
        </w:tc>
        <w:tc>
          <w:tcPr>
            <w:tcW w:w="2410"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Α’ Τάξης Δημοτικών Σχολείων</w:t>
            </w:r>
          </w:p>
        </w:tc>
      </w:tr>
      <w:tr w:rsidR="00F0044B" w:rsidRPr="00F0044B" w:rsidTr="003360F7">
        <w:trPr>
          <w:trHeight w:val="283"/>
          <w:jc w:val="center"/>
        </w:trPr>
        <w:tc>
          <w:tcPr>
            <w:tcW w:w="562" w:type="dxa"/>
            <w:vAlign w:val="center"/>
          </w:tcPr>
          <w:p w:rsidR="00F0044B" w:rsidRPr="00F0044B" w:rsidRDefault="002D50E4" w:rsidP="00F0044B">
            <w:pPr>
              <w:jc w:val="center"/>
              <w:rPr>
                <w:rFonts w:ascii="Arial" w:eastAsia="Arial Unicode MS" w:hAnsi="Arial" w:cs="Arial"/>
                <w:sz w:val="20"/>
                <w:szCs w:val="20"/>
              </w:rPr>
            </w:pPr>
            <w:r>
              <w:rPr>
                <w:rFonts w:ascii="Arial" w:hAnsi="Arial" w:cs="Arial"/>
                <w:sz w:val="20"/>
                <w:szCs w:val="20"/>
              </w:rPr>
              <w:t>3</w:t>
            </w:r>
          </w:p>
        </w:tc>
        <w:tc>
          <w:tcPr>
            <w:tcW w:w="2410"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Β’ Τάξης Δημοτικών Σχολείων</w:t>
            </w:r>
          </w:p>
        </w:tc>
      </w:tr>
      <w:tr w:rsidR="00F0044B" w:rsidRPr="00F0044B" w:rsidTr="003360F7">
        <w:trPr>
          <w:trHeight w:val="283"/>
          <w:jc w:val="center"/>
        </w:trPr>
        <w:tc>
          <w:tcPr>
            <w:tcW w:w="562" w:type="dxa"/>
            <w:vAlign w:val="center"/>
          </w:tcPr>
          <w:p w:rsidR="00F0044B" w:rsidRPr="00F0044B" w:rsidRDefault="002D50E4" w:rsidP="00F0044B">
            <w:pPr>
              <w:jc w:val="center"/>
              <w:rPr>
                <w:rFonts w:ascii="Arial" w:eastAsia="Arial Unicode MS" w:hAnsi="Arial" w:cs="Arial"/>
                <w:sz w:val="20"/>
                <w:szCs w:val="20"/>
              </w:rPr>
            </w:pPr>
            <w:r>
              <w:rPr>
                <w:rFonts w:ascii="Arial" w:hAnsi="Arial" w:cs="Arial"/>
                <w:sz w:val="20"/>
                <w:szCs w:val="20"/>
              </w:rPr>
              <w:t>4</w:t>
            </w:r>
          </w:p>
        </w:tc>
        <w:tc>
          <w:tcPr>
            <w:tcW w:w="2410"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Γ’ Τάξης Δημοτικών Σχολείων</w:t>
            </w:r>
          </w:p>
        </w:tc>
      </w:tr>
      <w:tr w:rsidR="00F0044B" w:rsidRPr="00F0044B" w:rsidTr="003360F7">
        <w:trPr>
          <w:trHeight w:val="283"/>
          <w:jc w:val="center"/>
        </w:trPr>
        <w:tc>
          <w:tcPr>
            <w:tcW w:w="562" w:type="dxa"/>
            <w:vAlign w:val="center"/>
          </w:tcPr>
          <w:p w:rsidR="00F0044B" w:rsidRPr="00F0044B" w:rsidRDefault="002D50E4" w:rsidP="00F0044B">
            <w:pPr>
              <w:jc w:val="center"/>
              <w:rPr>
                <w:rFonts w:ascii="Arial" w:eastAsia="Arial Unicode MS" w:hAnsi="Arial" w:cs="Arial"/>
                <w:sz w:val="20"/>
                <w:szCs w:val="20"/>
              </w:rPr>
            </w:pPr>
            <w:r>
              <w:rPr>
                <w:rFonts w:ascii="Arial" w:hAnsi="Arial" w:cs="Arial"/>
                <w:sz w:val="20"/>
                <w:szCs w:val="20"/>
              </w:rPr>
              <w:t>5</w:t>
            </w:r>
          </w:p>
        </w:tc>
        <w:tc>
          <w:tcPr>
            <w:tcW w:w="2410"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Δ’ Τάξης Δημοτικών Σχολείων</w:t>
            </w:r>
          </w:p>
        </w:tc>
      </w:tr>
      <w:tr w:rsidR="00F0044B" w:rsidRPr="00F0044B" w:rsidTr="003360F7">
        <w:trPr>
          <w:trHeight w:val="283"/>
          <w:jc w:val="center"/>
        </w:trPr>
        <w:tc>
          <w:tcPr>
            <w:tcW w:w="562" w:type="dxa"/>
            <w:vAlign w:val="center"/>
          </w:tcPr>
          <w:p w:rsidR="00F0044B" w:rsidRPr="00F0044B" w:rsidRDefault="002D50E4" w:rsidP="00F0044B">
            <w:pPr>
              <w:jc w:val="center"/>
              <w:rPr>
                <w:rFonts w:ascii="Arial" w:eastAsia="Arial Unicode MS" w:hAnsi="Arial" w:cs="Arial"/>
                <w:sz w:val="20"/>
                <w:szCs w:val="20"/>
              </w:rPr>
            </w:pPr>
            <w:r>
              <w:rPr>
                <w:rFonts w:ascii="Arial" w:hAnsi="Arial" w:cs="Arial"/>
                <w:sz w:val="20"/>
                <w:szCs w:val="20"/>
              </w:rPr>
              <w:t>6</w:t>
            </w:r>
          </w:p>
        </w:tc>
        <w:tc>
          <w:tcPr>
            <w:tcW w:w="2410"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Ε’ Τάξης Δημοτικών Σχολείων</w:t>
            </w:r>
          </w:p>
        </w:tc>
      </w:tr>
      <w:tr w:rsidR="00F0044B" w:rsidRPr="00F0044B" w:rsidTr="003360F7">
        <w:trPr>
          <w:trHeight w:val="283"/>
          <w:jc w:val="center"/>
        </w:trPr>
        <w:tc>
          <w:tcPr>
            <w:tcW w:w="562" w:type="dxa"/>
            <w:vAlign w:val="center"/>
          </w:tcPr>
          <w:p w:rsidR="00F0044B" w:rsidRPr="00F0044B" w:rsidRDefault="002D50E4" w:rsidP="00F0044B">
            <w:pPr>
              <w:jc w:val="center"/>
              <w:rPr>
                <w:rFonts w:ascii="Arial" w:eastAsia="Arial Unicode MS" w:hAnsi="Arial" w:cs="Arial"/>
                <w:sz w:val="20"/>
                <w:szCs w:val="20"/>
              </w:rPr>
            </w:pPr>
            <w:r>
              <w:rPr>
                <w:rFonts w:ascii="Arial" w:hAnsi="Arial" w:cs="Arial"/>
                <w:sz w:val="20"/>
                <w:szCs w:val="20"/>
              </w:rPr>
              <w:t>7</w:t>
            </w:r>
          </w:p>
        </w:tc>
        <w:tc>
          <w:tcPr>
            <w:tcW w:w="2410"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ΣΤ’ Τάξης Δημοτικών Σχολείων</w:t>
            </w:r>
          </w:p>
        </w:tc>
      </w:tr>
      <w:tr w:rsidR="00F0044B" w:rsidRPr="00F0044B" w:rsidTr="003360F7">
        <w:trPr>
          <w:trHeight w:val="283"/>
          <w:jc w:val="center"/>
        </w:trPr>
        <w:tc>
          <w:tcPr>
            <w:tcW w:w="562" w:type="dxa"/>
            <w:vAlign w:val="center"/>
          </w:tcPr>
          <w:p w:rsidR="00F0044B" w:rsidRPr="00F0044B" w:rsidRDefault="002D50E4" w:rsidP="00F0044B">
            <w:pPr>
              <w:jc w:val="center"/>
              <w:rPr>
                <w:rFonts w:ascii="Arial" w:eastAsia="Arial Unicode MS" w:hAnsi="Arial" w:cs="Arial"/>
                <w:sz w:val="20"/>
                <w:szCs w:val="20"/>
              </w:rPr>
            </w:pPr>
            <w:r>
              <w:rPr>
                <w:rFonts w:ascii="Arial" w:hAnsi="Arial" w:cs="Arial"/>
                <w:sz w:val="20"/>
                <w:szCs w:val="20"/>
              </w:rPr>
              <w:t>8</w:t>
            </w:r>
          </w:p>
        </w:tc>
        <w:tc>
          <w:tcPr>
            <w:tcW w:w="2410"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Α’ Γυμνασίου</w:t>
            </w:r>
          </w:p>
        </w:tc>
      </w:tr>
      <w:tr w:rsidR="00F0044B" w:rsidRPr="00F0044B" w:rsidTr="003360F7">
        <w:trPr>
          <w:trHeight w:val="283"/>
          <w:jc w:val="center"/>
        </w:trPr>
        <w:tc>
          <w:tcPr>
            <w:tcW w:w="562" w:type="dxa"/>
            <w:vAlign w:val="center"/>
          </w:tcPr>
          <w:p w:rsidR="00F0044B" w:rsidRPr="00F0044B" w:rsidRDefault="002D50E4" w:rsidP="00F0044B">
            <w:pPr>
              <w:jc w:val="center"/>
              <w:rPr>
                <w:rFonts w:ascii="Arial" w:eastAsia="Arial Unicode MS" w:hAnsi="Arial" w:cs="Arial"/>
                <w:sz w:val="20"/>
                <w:szCs w:val="20"/>
              </w:rPr>
            </w:pPr>
            <w:r>
              <w:rPr>
                <w:rFonts w:ascii="Arial" w:hAnsi="Arial" w:cs="Arial"/>
                <w:sz w:val="20"/>
                <w:szCs w:val="20"/>
              </w:rPr>
              <w:t>9</w:t>
            </w:r>
          </w:p>
        </w:tc>
        <w:tc>
          <w:tcPr>
            <w:tcW w:w="2410"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Β’ Γυμνασίου</w:t>
            </w:r>
          </w:p>
        </w:tc>
      </w:tr>
      <w:tr w:rsidR="00F0044B" w:rsidRPr="00F0044B" w:rsidTr="003360F7">
        <w:trPr>
          <w:trHeight w:val="283"/>
          <w:jc w:val="center"/>
        </w:trPr>
        <w:tc>
          <w:tcPr>
            <w:tcW w:w="562" w:type="dxa"/>
            <w:vAlign w:val="center"/>
          </w:tcPr>
          <w:p w:rsidR="00F0044B" w:rsidRPr="00F0044B" w:rsidRDefault="002D50E4" w:rsidP="00F0044B">
            <w:pPr>
              <w:jc w:val="center"/>
              <w:rPr>
                <w:rFonts w:ascii="Arial" w:eastAsia="Arial Unicode MS" w:hAnsi="Arial" w:cs="Arial"/>
                <w:sz w:val="20"/>
                <w:szCs w:val="20"/>
              </w:rPr>
            </w:pPr>
            <w:r>
              <w:rPr>
                <w:rFonts w:ascii="Arial" w:hAnsi="Arial" w:cs="Arial"/>
                <w:sz w:val="20"/>
                <w:szCs w:val="20"/>
              </w:rPr>
              <w:t>10</w:t>
            </w:r>
          </w:p>
        </w:tc>
        <w:tc>
          <w:tcPr>
            <w:tcW w:w="2410"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eastAsia="Arial Unicode MS" w:hAnsi="Arial" w:cs="Arial"/>
                <w:sz w:val="20"/>
                <w:szCs w:val="20"/>
              </w:rPr>
            </w:pPr>
            <w:r w:rsidRPr="00F0044B">
              <w:rPr>
                <w:rFonts w:ascii="Arial" w:hAnsi="Arial" w:cs="Arial"/>
                <w:sz w:val="20"/>
                <w:szCs w:val="20"/>
              </w:rPr>
              <w:t>Γ’ Γυμνασίου</w:t>
            </w:r>
          </w:p>
        </w:tc>
      </w:tr>
      <w:tr w:rsidR="00F0044B" w:rsidRPr="00F0044B" w:rsidTr="003360F7">
        <w:trPr>
          <w:trHeight w:val="283"/>
          <w:jc w:val="center"/>
        </w:trPr>
        <w:tc>
          <w:tcPr>
            <w:tcW w:w="562" w:type="dxa"/>
            <w:vAlign w:val="center"/>
          </w:tcPr>
          <w:p w:rsidR="00F0044B" w:rsidRPr="00F0044B" w:rsidRDefault="002D50E4" w:rsidP="00F0044B">
            <w:pPr>
              <w:jc w:val="center"/>
              <w:rPr>
                <w:rFonts w:ascii="Arial" w:hAnsi="Arial" w:cs="Arial"/>
                <w:sz w:val="20"/>
                <w:szCs w:val="20"/>
              </w:rPr>
            </w:pPr>
            <w:r>
              <w:rPr>
                <w:rFonts w:ascii="Arial" w:hAnsi="Arial" w:cs="Arial"/>
                <w:sz w:val="20"/>
                <w:szCs w:val="20"/>
              </w:rPr>
              <w:t>11</w:t>
            </w:r>
          </w:p>
        </w:tc>
        <w:tc>
          <w:tcPr>
            <w:tcW w:w="2410" w:type="dxa"/>
            <w:vAlign w:val="center"/>
          </w:tcPr>
          <w:p w:rsidR="00F0044B" w:rsidRPr="00F0044B" w:rsidRDefault="00F0044B" w:rsidP="00F0044B">
            <w:pPr>
              <w:jc w:val="center"/>
              <w:rPr>
                <w:rFonts w:ascii="Arial" w:hAnsi="Arial" w:cs="Arial"/>
                <w:sz w:val="20"/>
                <w:szCs w:val="20"/>
              </w:rPr>
            </w:pPr>
            <w:r w:rsidRPr="00F0044B">
              <w:rPr>
                <w:rFonts w:ascii="Arial" w:hAnsi="Arial" w:cs="Arial"/>
                <w:sz w:val="20"/>
                <w:szCs w:val="20"/>
              </w:rPr>
              <w:t>Μαθητές-Μαθήτριες</w:t>
            </w:r>
          </w:p>
        </w:tc>
        <w:tc>
          <w:tcPr>
            <w:tcW w:w="3245" w:type="dxa"/>
            <w:vAlign w:val="center"/>
          </w:tcPr>
          <w:p w:rsidR="00F0044B" w:rsidRPr="00F0044B" w:rsidRDefault="00F0044B" w:rsidP="00F0044B">
            <w:pPr>
              <w:jc w:val="center"/>
              <w:rPr>
                <w:rFonts w:ascii="Arial" w:hAnsi="Arial" w:cs="Arial"/>
                <w:sz w:val="20"/>
                <w:szCs w:val="20"/>
              </w:rPr>
            </w:pPr>
            <w:r w:rsidRPr="00F0044B">
              <w:rPr>
                <w:rFonts w:ascii="Arial" w:hAnsi="Arial" w:cs="Arial"/>
                <w:sz w:val="20"/>
                <w:szCs w:val="20"/>
              </w:rPr>
              <w:t>Λυκείων</w:t>
            </w:r>
          </w:p>
        </w:tc>
      </w:tr>
    </w:tbl>
    <w:p w:rsidR="00F0044B" w:rsidRDefault="00F0044B" w:rsidP="00F0044B">
      <w:pPr>
        <w:jc w:val="both"/>
        <w:rPr>
          <w:rFonts w:ascii="Arial" w:hAnsi="Arial" w:cs="Arial"/>
          <w:sz w:val="20"/>
          <w:szCs w:val="20"/>
          <w:lang w:val="en-US"/>
        </w:rPr>
      </w:pPr>
    </w:p>
    <w:p w:rsidR="002D50E4" w:rsidRPr="00AC6E83" w:rsidRDefault="00C24723" w:rsidP="002D50E4">
      <w:pPr>
        <w:numPr>
          <w:ilvl w:val="0"/>
          <w:numId w:val="6"/>
        </w:numPr>
        <w:jc w:val="both"/>
        <w:rPr>
          <w:rFonts w:ascii="Arial" w:hAnsi="Arial" w:cs="Arial"/>
          <w:b/>
          <w:sz w:val="20"/>
          <w:szCs w:val="20"/>
        </w:rPr>
      </w:pPr>
      <w:r w:rsidRPr="00AC6E83">
        <w:rPr>
          <w:rFonts w:ascii="Arial" w:hAnsi="Arial" w:cs="Arial"/>
          <w:b/>
          <w:sz w:val="20"/>
          <w:szCs w:val="20"/>
        </w:rPr>
        <w:t>ΧΡΟΝΟΣ ΣΚΕΨΗΣ</w:t>
      </w:r>
    </w:p>
    <w:p w:rsidR="002D50E4" w:rsidRPr="00AC6E83" w:rsidRDefault="002D50E4" w:rsidP="002D50E4">
      <w:pPr>
        <w:numPr>
          <w:ilvl w:val="1"/>
          <w:numId w:val="14"/>
        </w:numPr>
        <w:jc w:val="both"/>
        <w:rPr>
          <w:rFonts w:ascii="Arial" w:hAnsi="Arial" w:cs="Arial"/>
          <w:sz w:val="20"/>
          <w:szCs w:val="20"/>
        </w:rPr>
      </w:pPr>
      <w:r w:rsidRPr="00AC6E83">
        <w:rPr>
          <w:rFonts w:ascii="Arial" w:hAnsi="Arial" w:cs="Arial"/>
          <w:sz w:val="20"/>
          <w:szCs w:val="20"/>
        </w:rPr>
        <w:t>Τα πρωταθλήματα (ομαδικά και ατομικά) θα διεξαχθούν με ηλεκτρονικά χρονόμετρα και χρόνο σκέψης για κάθε αθλητή, 15 λεπτά για την ολοκλήρωση της παρτίδας. Επιπλέον, από την πρώτη κίνηση και για κάθε κίνηση που ολοκληρώνει ο αθλητής, παίρνει ακόμη δέκα δευτερόλεπτα (10”) χρόνου σκέψης.</w:t>
      </w:r>
    </w:p>
    <w:p w:rsidR="002D50E4" w:rsidRPr="00AC6E83" w:rsidRDefault="002D50E4" w:rsidP="002D50E4">
      <w:pPr>
        <w:ind w:left="360"/>
        <w:jc w:val="both"/>
        <w:rPr>
          <w:rFonts w:ascii="Arial" w:hAnsi="Arial" w:cs="Arial"/>
          <w:sz w:val="20"/>
          <w:szCs w:val="20"/>
        </w:rPr>
      </w:pPr>
    </w:p>
    <w:p w:rsidR="002D50E4" w:rsidRPr="00AC6E83" w:rsidRDefault="00C24723" w:rsidP="002D50E4">
      <w:pPr>
        <w:numPr>
          <w:ilvl w:val="0"/>
          <w:numId w:val="6"/>
        </w:numPr>
        <w:jc w:val="both"/>
        <w:rPr>
          <w:rFonts w:ascii="Arial" w:hAnsi="Arial" w:cs="Arial"/>
          <w:b/>
          <w:sz w:val="20"/>
          <w:szCs w:val="20"/>
        </w:rPr>
      </w:pPr>
      <w:r w:rsidRPr="00AC6E83">
        <w:rPr>
          <w:rFonts w:ascii="Arial" w:hAnsi="Arial" w:cs="Arial"/>
          <w:b/>
          <w:sz w:val="20"/>
          <w:szCs w:val="20"/>
        </w:rPr>
        <w:t>ΠΡΟΓΡΑΜΜΑ ΤΕΛΙΚΩΝ ΑΓΩΝΩΝ</w:t>
      </w:r>
    </w:p>
    <w:p w:rsidR="003360F7" w:rsidRDefault="002D50E4" w:rsidP="002D50E4">
      <w:pPr>
        <w:numPr>
          <w:ilvl w:val="1"/>
          <w:numId w:val="10"/>
        </w:numPr>
        <w:jc w:val="both"/>
        <w:rPr>
          <w:rFonts w:ascii="Arial" w:hAnsi="Arial" w:cs="Arial"/>
          <w:sz w:val="20"/>
          <w:szCs w:val="20"/>
        </w:rPr>
      </w:pPr>
      <w:r w:rsidRPr="00AC6E83">
        <w:rPr>
          <w:rFonts w:ascii="Arial" w:hAnsi="Arial" w:cs="Arial"/>
          <w:b/>
          <w:sz w:val="20"/>
          <w:szCs w:val="20"/>
        </w:rPr>
        <w:t>Α) ΟΜΑΔΙΚΑ</w:t>
      </w:r>
      <w:r w:rsidR="003360F7">
        <w:rPr>
          <w:rFonts w:ascii="Arial" w:hAnsi="Arial" w:cs="Arial"/>
          <w:b/>
          <w:sz w:val="20"/>
          <w:szCs w:val="20"/>
        </w:rPr>
        <w:t xml:space="preserve"> ΠΡΩΤΑΘΛΗΜΑΤΑ ΜΑΘΗΤΩΝ-ΜΑΘΗΤΡΙΩΝ</w:t>
      </w:r>
    </w:p>
    <w:p w:rsidR="002D50E4" w:rsidRPr="00AC6E83" w:rsidRDefault="002D50E4" w:rsidP="003360F7">
      <w:pPr>
        <w:ind w:left="792"/>
        <w:jc w:val="both"/>
        <w:rPr>
          <w:rFonts w:ascii="Arial" w:hAnsi="Arial" w:cs="Arial"/>
          <w:sz w:val="20"/>
          <w:szCs w:val="20"/>
        </w:rPr>
      </w:pPr>
      <w:r w:rsidRPr="00AC6E83">
        <w:rPr>
          <w:rFonts w:ascii="Arial" w:hAnsi="Arial" w:cs="Arial"/>
          <w:sz w:val="20"/>
          <w:szCs w:val="20"/>
        </w:rPr>
        <w:t>Οι τελικοί αγώνες θα διεξαχθούν σύμφωνα με το παρακάτω πρόγραμμα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6"/>
        <w:gridCol w:w="2268"/>
        <w:gridCol w:w="2268"/>
        <w:gridCol w:w="1854"/>
      </w:tblGrid>
      <w:tr w:rsidR="003360F7" w:rsidRPr="00AC6E83" w:rsidTr="003360F7">
        <w:trPr>
          <w:trHeight w:val="283"/>
          <w:jc w:val="center"/>
        </w:trPr>
        <w:tc>
          <w:tcPr>
            <w:tcW w:w="1696"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Σάββατο</w:t>
            </w:r>
          </w:p>
        </w:tc>
        <w:tc>
          <w:tcPr>
            <w:tcW w:w="2268"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31 Μαρτίου 2018</w:t>
            </w:r>
          </w:p>
        </w:tc>
        <w:tc>
          <w:tcPr>
            <w:tcW w:w="2268"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Τελετή Έναρξης</w:t>
            </w:r>
          </w:p>
        </w:tc>
        <w:tc>
          <w:tcPr>
            <w:tcW w:w="1854"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10:00</w:t>
            </w:r>
          </w:p>
        </w:tc>
      </w:tr>
      <w:tr w:rsidR="003360F7" w:rsidRPr="00AC6E83" w:rsidTr="003360F7">
        <w:trPr>
          <w:trHeight w:val="283"/>
          <w:jc w:val="center"/>
        </w:trPr>
        <w:tc>
          <w:tcPr>
            <w:tcW w:w="1696"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Σάββατο</w:t>
            </w:r>
          </w:p>
        </w:tc>
        <w:tc>
          <w:tcPr>
            <w:tcW w:w="2268"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31 Μαρτίου 2018</w:t>
            </w:r>
          </w:p>
        </w:tc>
        <w:tc>
          <w:tcPr>
            <w:tcW w:w="2268" w:type="dxa"/>
            <w:shd w:val="clear" w:color="auto" w:fill="auto"/>
            <w:vAlign w:val="center"/>
          </w:tcPr>
          <w:p w:rsidR="002D50E4" w:rsidRPr="00AC6E83" w:rsidRDefault="006C11A9" w:rsidP="002D50E4">
            <w:pPr>
              <w:jc w:val="center"/>
              <w:rPr>
                <w:rFonts w:ascii="Arial" w:hAnsi="Arial" w:cs="Arial"/>
                <w:sz w:val="20"/>
                <w:szCs w:val="20"/>
              </w:rPr>
            </w:pPr>
            <w:r>
              <w:rPr>
                <w:rFonts w:ascii="Arial" w:hAnsi="Arial" w:cs="Arial"/>
                <w:sz w:val="20"/>
                <w:szCs w:val="20"/>
              </w:rPr>
              <w:t>1ος -</w:t>
            </w:r>
            <w:r w:rsidR="002D50E4" w:rsidRPr="00AC6E83">
              <w:rPr>
                <w:rFonts w:ascii="Arial" w:hAnsi="Arial" w:cs="Arial"/>
                <w:sz w:val="20"/>
                <w:szCs w:val="20"/>
              </w:rPr>
              <w:t xml:space="preserve"> 3ος Γύρος</w:t>
            </w:r>
          </w:p>
        </w:tc>
        <w:tc>
          <w:tcPr>
            <w:tcW w:w="1854"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Έναρξη 10:30</w:t>
            </w:r>
          </w:p>
        </w:tc>
      </w:tr>
      <w:tr w:rsidR="003360F7" w:rsidRPr="00AC6E83" w:rsidTr="003360F7">
        <w:trPr>
          <w:trHeight w:val="283"/>
          <w:jc w:val="center"/>
        </w:trPr>
        <w:tc>
          <w:tcPr>
            <w:tcW w:w="1696"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Σάββατο</w:t>
            </w:r>
          </w:p>
        </w:tc>
        <w:tc>
          <w:tcPr>
            <w:tcW w:w="2268"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31 Μαρτίου 2018</w:t>
            </w:r>
          </w:p>
        </w:tc>
        <w:tc>
          <w:tcPr>
            <w:tcW w:w="2268" w:type="dxa"/>
            <w:shd w:val="clear" w:color="auto" w:fill="auto"/>
            <w:vAlign w:val="center"/>
          </w:tcPr>
          <w:p w:rsidR="002D50E4" w:rsidRPr="00AC6E83" w:rsidRDefault="006C11A9" w:rsidP="002D50E4">
            <w:pPr>
              <w:jc w:val="center"/>
              <w:rPr>
                <w:rFonts w:ascii="Arial" w:hAnsi="Arial" w:cs="Arial"/>
                <w:sz w:val="20"/>
                <w:szCs w:val="20"/>
              </w:rPr>
            </w:pPr>
            <w:r>
              <w:rPr>
                <w:rFonts w:ascii="Arial" w:hAnsi="Arial" w:cs="Arial"/>
                <w:sz w:val="20"/>
                <w:szCs w:val="20"/>
              </w:rPr>
              <w:t>4ος -</w:t>
            </w:r>
            <w:r w:rsidR="002D50E4" w:rsidRPr="00AC6E83">
              <w:rPr>
                <w:rFonts w:ascii="Arial" w:hAnsi="Arial" w:cs="Arial"/>
                <w:sz w:val="20"/>
                <w:szCs w:val="20"/>
              </w:rPr>
              <w:t xml:space="preserve"> 6</w:t>
            </w:r>
            <w:r w:rsidR="002D50E4" w:rsidRPr="00AC6E83">
              <w:rPr>
                <w:rFonts w:ascii="Arial" w:hAnsi="Arial" w:cs="Arial"/>
                <w:sz w:val="20"/>
                <w:szCs w:val="20"/>
                <w:vertAlign w:val="superscript"/>
              </w:rPr>
              <w:t>ος</w:t>
            </w:r>
            <w:r w:rsidR="002D50E4" w:rsidRPr="00AC6E83">
              <w:rPr>
                <w:rFonts w:ascii="Arial" w:hAnsi="Arial" w:cs="Arial"/>
                <w:sz w:val="20"/>
                <w:szCs w:val="20"/>
              </w:rPr>
              <w:t xml:space="preserve"> Γύρος</w:t>
            </w:r>
          </w:p>
        </w:tc>
        <w:tc>
          <w:tcPr>
            <w:tcW w:w="1854"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Έναρξη 17:00</w:t>
            </w:r>
          </w:p>
        </w:tc>
      </w:tr>
    </w:tbl>
    <w:p w:rsidR="002D50E4" w:rsidRPr="00AC6E83" w:rsidRDefault="002D50E4" w:rsidP="002D50E4">
      <w:pPr>
        <w:numPr>
          <w:ilvl w:val="1"/>
          <w:numId w:val="11"/>
        </w:numPr>
        <w:jc w:val="both"/>
        <w:rPr>
          <w:rFonts w:ascii="Arial" w:hAnsi="Arial" w:cs="Arial"/>
          <w:b/>
          <w:sz w:val="20"/>
          <w:szCs w:val="20"/>
        </w:rPr>
      </w:pPr>
      <w:r w:rsidRPr="00AC6E83">
        <w:rPr>
          <w:rFonts w:ascii="Arial" w:hAnsi="Arial" w:cs="Arial"/>
          <w:b/>
          <w:sz w:val="20"/>
          <w:szCs w:val="20"/>
        </w:rPr>
        <w:t>Η οριστική επιβεβαίωση των συμμετοχών για τα Ομαδικά Πρωταθλήματα θα πραγματοποιηθεί με φυσική παρουσία των συμμετεχόντων την Παρασκευή 30 Μαρτίου</w:t>
      </w:r>
      <w:r w:rsidR="00AE06B0">
        <w:rPr>
          <w:rFonts w:ascii="Arial" w:hAnsi="Arial" w:cs="Arial"/>
          <w:b/>
          <w:sz w:val="20"/>
          <w:szCs w:val="20"/>
        </w:rPr>
        <w:t>, ώρα 19:00 -</w:t>
      </w:r>
      <w:r w:rsidRPr="00AC6E83">
        <w:rPr>
          <w:rFonts w:ascii="Arial" w:hAnsi="Arial" w:cs="Arial"/>
          <w:b/>
          <w:sz w:val="20"/>
          <w:szCs w:val="20"/>
        </w:rPr>
        <w:t xml:space="preserve"> 22:00 και το Σάββατο 31 Μαρτίου</w:t>
      </w:r>
      <w:r w:rsidR="00AE06B0">
        <w:rPr>
          <w:rFonts w:ascii="Arial" w:hAnsi="Arial" w:cs="Arial"/>
          <w:b/>
          <w:sz w:val="20"/>
          <w:szCs w:val="20"/>
        </w:rPr>
        <w:t>, ώρα 07.00 -</w:t>
      </w:r>
      <w:r w:rsidRPr="00AC6E83">
        <w:rPr>
          <w:rFonts w:ascii="Arial" w:hAnsi="Arial" w:cs="Arial"/>
          <w:b/>
          <w:sz w:val="20"/>
          <w:szCs w:val="20"/>
        </w:rPr>
        <w:t xml:space="preserve"> 08.30, με βάση τους πίνακες ανά κατηγορία, που θα έχουν αναρτηθεί στο</w:t>
      </w:r>
      <w:r w:rsidR="00AE06B0">
        <w:rPr>
          <w:rFonts w:ascii="Arial" w:hAnsi="Arial" w:cs="Arial"/>
          <w:b/>
          <w:sz w:val="20"/>
          <w:szCs w:val="20"/>
        </w:rPr>
        <w:t>ν</w:t>
      </w:r>
      <w:r w:rsidRPr="00AC6E83">
        <w:rPr>
          <w:rFonts w:ascii="Arial" w:hAnsi="Arial" w:cs="Arial"/>
          <w:b/>
          <w:sz w:val="20"/>
          <w:szCs w:val="20"/>
        </w:rPr>
        <w:t xml:space="preserve"> χώρο των αγώνων. </w:t>
      </w:r>
    </w:p>
    <w:p w:rsidR="002D50E4" w:rsidRPr="00AC6E83" w:rsidRDefault="002D50E4" w:rsidP="002D50E4">
      <w:pPr>
        <w:ind w:left="360"/>
        <w:rPr>
          <w:rFonts w:ascii="Arial" w:hAnsi="Arial" w:cs="Arial"/>
          <w:b/>
          <w:sz w:val="20"/>
          <w:szCs w:val="20"/>
        </w:rPr>
      </w:pPr>
    </w:p>
    <w:p w:rsidR="00C24723" w:rsidRPr="00AC6E83" w:rsidRDefault="002D50E4" w:rsidP="002D50E4">
      <w:pPr>
        <w:numPr>
          <w:ilvl w:val="1"/>
          <w:numId w:val="15"/>
        </w:numPr>
        <w:rPr>
          <w:rFonts w:ascii="Arial" w:hAnsi="Arial" w:cs="Arial"/>
          <w:sz w:val="20"/>
          <w:szCs w:val="20"/>
        </w:rPr>
      </w:pPr>
      <w:r w:rsidRPr="00AC6E83">
        <w:rPr>
          <w:rFonts w:ascii="Arial" w:hAnsi="Arial" w:cs="Arial"/>
          <w:b/>
          <w:sz w:val="20"/>
          <w:szCs w:val="20"/>
        </w:rPr>
        <w:t>Β) ΑΤΟΜΙΚΑ</w:t>
      </w:r>
      <w:r w:rsidR="00C24723" w:rsidRPr="00AC6E83">
        <w:rPr>
          <w:rFonts w:ascii="Arial" w:hAnsi="Arial" w:cs="Arial"/>
          <w:b/>
          <w:sz w:val="20"/>
          <w:szCs w:val="20"/>
        </w:rPr>
        <w:t xml:space="preserve"> ΠΡΩΤΑΘΛΗΜΑΤΑ ΜΑΘΗΤΩΝ-ΜΑΘΗΤΡΙΩΝ</w:t>
      </w:r>
    </w:p>
    <w:p w:rsidR="002D50E4" w:rsidRPr="00AC6E83" w:rsidRDefault="002D50E4" w:rsidP="00C24723">
      <w:pPr>
        <w:ind w:left="792"/>
        <w:rPr>
          <w:rFonts w:ascii="Arial" w:hAnsi="Arial" w:cs="Arial"/>
          <w:sz w:val="20"/>
          <w:szCs w:val="20"/>
        </w:rPr>
      </w:pPr>
      <w:r w:rsidRPr="00AC6E83">
        <w:rPr>
          <w:rFonts w:ascii="Arial" w:hAnsi="Arial" w:cs="Arial"/>
          <w:sz w:val="20"/>
          <w:szCs w:val="20"/>
        </w:rPr>
        <w:t>Οι τελικοί αγώνες θα διεξαχθούν σύμφωνα με το παρακάτω πρόγραμμα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2279"/>
        <w:gridCol w:w="1984"/>
        <w:gridCol w:w="1832"/>
      </w:tblGrid>
      <w:tr w:rsidR="002D50E4" w:rsidRPr="00AC6E83" w:rsidTr="003360F7">
        <w:trPr>
          <w:trHeight w:val="283"/>
          <w:jc w:val="center"/>
        </w:trPr>
        <w:tc>
          <w:tcPr>
            <w:tcW w:w="1980"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Κυριακή</w:t>
            </w:r>
          </w:p>
        </w:tc>
        <w:tc>
          <w:tcPr>
            <w:tcW w:w="2279"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01 Απριλίου 2018</w:t>
            </w:r>
          </w:p>
        </w:tc>
        <w:tc>
          <w:tcPr>
            <w:tcW w:w="1984" w:type="dxa"/>
            <w:shd w:val="clear" w:color="auto" w:fill="auto"/>
            <w:vAlign w:val="center"/>
          </w:tcPr>
          <w:p w:rsidR="002D50E4" w:rsidRPr="00AC6E83" w:rsidRDefault="006C11A9" w:rsidP="002D50E4">
            <w:pPr>
              <w:jc w:val="center"/>
              <w:rPr>
                <w:rFonts w:ascii="Arial" w:hAnsi="Arial" w:cs="Arial"/>
                <w:sz w:val="20"/>
                <w:szCs w:val="20"/>
              </w:rPr>
            </w:pPr>
            <w:r>
              <w:rPr>
                <w:rFonts w:ascii="Arial" w:hAnsi="Arial" w:cs="Arial"/>
                <w:sz w:val="20"/>
                <w:szCs w:val="20"/>
              </w:rPr>
              <w:t>1ος -</w:t>
            </w:r>
            <w:r w:rsidR="002D50E4" w:rsidRPr="00AC6E83">
              <w:rPr>
                <w:rFonts w:ascii="Arial" w:hAnsi="Arial" w:cs="Arial"/>
                <w:sz w:val="20"/>
                <w:szCs w:val="20"/>
              </w:rPr>
              <w:t xml:space="preserve"> 3</w:t>
            </w:r>
            <w:r w:rsidR="002D50E4" w:rsidRPr="00AC6E83">
              <w:rPr>
                <w:rFonts w:ascii="Arial" w:hAnsi="Arial" w:cs="Arial"/>
                <w:sz w:val="20"/>
                <w:szCs w:val="20"/>
                <w:vertAlign w:val="superscript"/>
              </w:rPr>
              <w:t>ος</w:t>
            </w:r>
            <w:r w:rsidR="002D50E4" w:rsidRPr="00AC6E83">
              <w:rPr>
                <w:rFonts w:ascii="Arial" w:hAnsi="Arial" w:cs="Arial"/>
                <w:sz w:val="20"/>
                <w:szCs w:val="20"/>
              </w:rPr>
              <w:t xml:space="preserve"> Γύρος</w:t>
            </w:r>
          </w:p>
        </w:tc>
        <w:tc>
          <w:tcPr>
            <w:tcW w:w="1832"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Έναρξη 10:00</w:t>
            </w:r>
          </w:p>
        </w:tc>
      </w:tr>
      <w:tr w:rsidR="002D50E4" w:rsidRPr="00AC6E83" w:rsidTr="003360F7">
        <w:trPr>
          <w:trHeight w:val="283"/>
          <w:jc w:val="center"/>
        </w:trPr>
        <w:tc>
          <w:tcPr>
            <w:tcW w:w="1980"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Κυριακή</w:t>
            </w:r>
          </w:p>
        </w:tc>
        <w:tc>
          <w:tcPr>
            <w:tcW w:w="2279"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01 Απριλίου 2018</w:t>
            </w:r>
          </w:p>
        </w:tc>
        <w:tc>
          <w:tcPr>
            <w:tcW w:w="1984" w:type="dxa"/>
            <w:shd w:val="clear" w:color="auto" w:fill="auto"/>
            <w:vAlign w:val="center"/>
          </w:tcPr>
          <w:p w:rsidR="002D50E4" w:rsidRPr="00AC6E83" w:rsidRDefault="006C11A9" w:rsidP="002D50E4">
            <w:pPr>
              <w:jc w:val="center"/>
              <w:rPr>
                <w:rFonts w:ascii="Arial" w:hAnsi="Arial" w:cs="Arial"/>
                <w:sz w:val="20"/>
                <w:szCs w:val="20"/>
              </w:rPr>
            </w:pPr>
            <w:r>
              <w:rPr>
                <w:rFonts w:ascii="Arial" w:hAnsi="Arial" w:cs="Arial"/>
                <w:sz w:val="20"/>
                <w:szCs w:val="20"/>
              </w:rPr>
              <w:t>4ος -</w:t>
            </w:r>
            <w:r w:rsidR="002D50E4" w:rsidRPr="00AC6E83">
              <w:rPr>
                <w:rFonts w:ascii="Arial" w:hAnsi="Arial" w:cs="Arial"/>
                <w:sz w:val="20"/>
                <w:szCs w:val="20"/>
              </w:rPr>
              <w:t xml:space="preserve"> 6</w:t>
            </w:r>
            <w:r w:rsidR="002D50E4" w:rsidRPr="00AC6E83">
              <w:rPr>
                <w:rFonts w:ascii="Arial" w:hAnsi="Arial" w:cs="Arial"/>
                <w:sz w:val="20"/>
                <w:szCs w:val="20"/>
                <w:vertAlign w:val="superscript"/>
              </w:rPr>
              <w:t>ος</w:t>
            </w:r>
            <w:r w:rsidR="002D50E4" w:rsidRPr="00AC6E83">
              <w:rPr>
                <w:rFonts w:ascii="Arial" w:hAnsi="Arial" w:cs="Arial"/>
                <w:sz w:val="20"/>
                <w:szCs w:val="20"/>
              </w:rPr>
              <w:t xml:space="preserve"> Γύρος</w:t>
            </w:r>
          </w:p>
        </w:tc>
        <w:tc>
          <w:tcPr>
            <w:tcW w:w="1832"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Έναρξη 17:00</w:t>
            </w:r>
          </w:p>
        </w:tc>
      </w:tr>
      <w:tr w:rsidR="002D50E4" w:rsidRPr="00AC6E83" w:rsidTr="003360F7">
        <w:trPr>
          <w:trHeight w:val="283"/>
          <w:jc w:val="center"/>
        </w:trPr>
        <w:tc>
          <w:tcPr>
            <w:tcW w:w="1980" w:type="dxa"/>
            <w:shd w:val="clear" w:color="auto" w:fill="auto"/>
            <w:vAlign w:val="center"/>
          </w:tcPr>
          <w:p w:rsidR="002D50E4" w:rsidRPr="00AC6E83" w:rsidRDefault="002D50E4" w:rsidP="002D50E4">
            <w:pPr>
              <w:jc w:val="center"/>
              <w:rPr>
                <w:rFonts w:ascii="Arial" w:hAnsi="Arial" w:cs="Arial"/>
                <w:sz w:val="20"/>
                <w:szCs w:val="20"/>
              </w:rPr>
            </w:pPr>
            <w:proofErr w:type="spellStart"/>
            <w:r w:rsidRPr="00AC6E83">
              <w:rPr>
                <w:rFonts w:ascii="Arial" w:hAnsi="Arial" w:cs="Arial"/>
                <w:sz w:val="20"/>
                <w:szCs w:val="20"/>
              </w:rPr>
              <w:t>Μεγ</w:t>
            </w:r>
            <w:proofErr w:type="spellEnd"/>
            <w:r w:rsidRPr="00AC6E83">
              <w:rPr>
                <w:rFonts w:ascii="Arial" w:hAnsi="Arial" w:cs="Arial"/>
                <w:sz w:val="20"/>
                <w:szCs w:val="20"/>
              </w:rPr>
              <w:t>. Δευτέρα</w:t>
            </w:r>
          </w:p>
        </w:tc>
        <w:tc>
          <w:tcPr>
            <w:tcW w:w="2279"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02 Απριλίου 2018</w:t>
            </w:r>
          </w:p>
        </w:tc>
        <w:tc>
          <w:tcPr>
            <w:tcW w:w="1984" w:type="dxa"/>
            <w:shd w:val="clear" w:color="auto" w:fill="auto"/>
            <w:vAlign w:val="center"/>
          </w:tcPr>
          <w:p w:rsidR="002D50E4" w:rsidRPr="00AC6E83" w:rsidRDefault="006C11A9" w:rsidP="002D50E4">
            <w:pPr>
              <w:jc w:val="center"/>
              <w:rPr>
                <w:rFonts w:ascii="Arial" w:hAnsi="Arial" w:cs="Arial"/>
                <w:sz w:val="20"/>
                <w:szCs w:val="20"/>
              </w:rPr>
            </w:pPr>
            <w:r>
              <w:rPr>
                <w:rFonts w:ascii="Arial" w:hAnsi="Arial" w:cs="Arial"/>
                <w:sz w:val="20"/>
                <w:szCs w:val="20"/>
              </w:rPr>
              <w:t>7ος -</w:t>
            </w:r>
            <w:r w:rsidR="002D50E4" w:rsidRPr="00AC6E83">
              <w:rPr>
                <w:rFonts w:ascii="Arial" w:hAnsi="Arial" w:cs="Arial"/>
                <w:sz w:val="20"/>
                <w:szCs w:val="20"/>
              </w:rPr>
              <w:t xml:space="preserve"> 9</w:t>
            </w:r>
            <w:r w:rsidR="002D50E4" w:rsidRPr="00AC6E83">
              <w:rPr>
                <w:rFonts w:ascii="Arial" w:hAnsi="Arial" w:cs="Arial"/>
                <w:sz w:val="20"/>
                <w:szCs w:val="20"/>
                <w:vertAlign w:val="superscript"/>
              </w:rPr>
              <w:t>ος</w:t>
            </w:r>
            <w:r w:rsidR="002D50E4" w:rsidRPr="00AC6E83">
              <w:rPr>
                <w:rFonts w:ascii="Arial" w:hAnsi="Arial" w:cs="Arial"/>
                <w:sz w:val="20"/>
                <w:szCs w:val="20"/>
              </w:rPr>
              <w:t xml:space="preserve"> Γύρος</w:t>
            </w:r>
          </w:p>
        </w:tc>
        <w:tc>
          <w:tcPr>
            <w:tcW w:w="1832"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Έναρξη 09:00</w:t>
            </w:r>
          </w:p>
        </w:tc>
      </w:tr>
      <w:tr w:rsidR="002D50E4" w:rsidRPr="00AC6E83" w:rsidTr="003360F7">
        <w:trPr>
          <w:trHeight w:val="283"/>
          <w:jc w:val="center"/>
        </w:trPr>
        <w:tc>
          <w:tcPr>
            <w:tcW w:w="1980" w:type="dxa"/>
            <w:shd w:val="clear" w:color="auto" w:fill="auto"/>
            <w:vAlign w:val="center"/>
          </w:tcPr>
          <w:p w:rsidR="002D50E4" w:rsidRPr="00AC6E83" w:rsidRDefault="002D50E4" w:rsidP="002D50E4">
            <w:pPr>
              <w:jc w:val="center"/>
              <w:rPr>
                <w:rFonts w:ascii="Arial" w:hAnsi="Arial" w:cs="Arial"/>
                <w:sz w:val="20"/>
                <w:szCs w:val="20"/>
              </w:rPr>
            </w:pPr>
            <w:proofErr w:type="spellStart"/>
            <w:r w:rsidRPr="00AC6E83">
              <w:rPr>
                <w:rFonts w:ascii="Arial" w:hAnsi="Arial" w:cs="Arial"/>
                <w:sz w:val="20"/>
                <w:szCs w:val="20"/>
              </w:rPr>
              <w:t>Μεγ</w:t>
            </w:r>
            <w:proofErr w:type="spellEnd"/>
            <w:r w:rsidRPr="00AC6E83">
              <w:rPr>
                <w:rFonts w:ascii="Arial" w:hAnsi="Arial" w:cs="Arial"/>
                <w:sz w:val="20"/>
                <w:szCs w:val="20"/>
              </w:rPr>
              <w:t>. Δευτέρα</w:t>
            </w:r>
          </w:p>
        </w:tc>
        <w:tc>
          <w:tcPr>
            <w:tcW w:w="2279"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02 Απριλίου 2018</w:t>
            </w:r>
          </w:p>
        </w:tc>
        <w:tc>
          <w:tcPr>
            <w:tcW w:w="1984"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Τελετή Λήξης</w:t>
            </w:r>
          </w:p>
        </w:tc>
        <w:tc>
          <w:tcPr>
            <w:tcW w:w="1832" w:type="dxa"/>
            <w:shd w:val="clear" w:color="auto" w:fill="auto"/>
            <w:vAlign w:val="center"/>
          </w:tcPr>
          <w:p w:rsidR="002D50E4" w:rsidRPr="00AC6E83" w:rsidRDefault="002D50E4" w:rsidP="002D50E4">
            <w:pPr>
              <w:jc w:val="center"/>
              <w:rPr>
                <w:rFonts w:ascii="Arial" w:hAnsi="Arial" w:cs="Arial"/>
                <w:sz w:val="20"/>
                <w:szCs w:val="20"/>
              </w:rPr>
            </w:pPr>
            <w:r w:rsidRPr="00AC6E83">
              <w:rPr>
                <w:rFonts w:ascii="Arial" w:hAnsi="Arial" w:cs="Arial"/>
                <w:sz w:val="20"/>
                <w:szCs w:val="20"/>
              </w:rPr>
              <w:t>Έναρξη 13:30</w:t>
            </w:r>
          </w:p>
        </w:tc>
      </w:tr>
    </w:tbl>
    <w:p w:rsidR="002D50E4" w:rsidRPr="00AC6E83" w:rsidRDefault="002D50E4" w:rsidP="002D50E4">
      <w:pPr>
        <w:rPr>
          <w:rFonts w:ascii="Arial" w:hAnsi="Arial" w:cs="Arial"/>
          <w:sz w:val="20"/>
          <w:szCs w:val="20"/>
        </w:rPr>
      </w:pPr>
    </w:p>
    <w:p w:rsidR="002D50E4" w:rsidRPr="00AC6E83" w:rsidRDefault="002D50E4" w:rsidP="002D50E4">
      <w:pPr>
        <w:numPr>
          <w:ilvl w:val="1"/>
          <w:numId w:val="12"/>
        </w:numPr>
        <w:jc w:val="both"/>
        <w:rPr>
          <w:rFonts w:ascii="Arial" w:hAnsi="Arial" w:cs="Arial"/>
          <w:b/>
          <w:sz w:val="20"/>
          <w:szCs w:val="20"/>
        </w:rPr>
      </w:pPr>
      <w:r w:rsidRPr="00AC6E83">
        <w:rPr>
          <w:rFonts w:ascii="Arial" w:hAnsi="Arial" w:cs="Arial"/>
          <w:b/>
          <w:sz w:val="20"/>
          <w:szCs w:val="20"/>
        </w:rPr>
        <w:t>Η οριστική επιβεβαίωση των συμμετοχών για τα Ατομικά Πρωταθλήματα θα πραγματοποιηθεί με φυσική παρουσία των συμμετεχόντων την Σάββατο 31 Μαρτίου, ώρα 17:00 - 22:00 και με βάση τους πίνακες ανά κατηγορία, που θα έχουν αναρτηθεί στο χώρο των αγώνων.</w:t>
      </w:r>
    </w:p>
    <w:p w:rsidR="002D50E4" w:rsidRPr="00AC6E83" w:rsidRDefault="002D50E4" w:rsidP="002D50E4">
      <w:pPr>
        <w:jc w:val="both"/>
        <w:rPr>
          <w:rFonts w:ascii="Arial" w:hAnsi="Arial" w:cs="Arial"/>
          <w:sz w:val="20"/>
          <w:szCs w:val="20"/>
        </w:rPr>
      </w:pPr>
    </w:p>
    <w:p w:rsidR="002D50E4" w:rsidRPr="00AC6E83" w:rsidRDefault="002D50E4" w:rsidP="002D50E4">
      <w:pPr>
        <w:numPr>
          <w:ilvl w:val="0"/>
          <w:numId w:val="6"/>
        </w:numPr>
        <w:jc w:val="both"/>
        <w:rPr>
          <w:rFonts w:ascii="Arial" w:hAnsi="Arial" w:cs="Arial"/>
          <w:b/>
          <w:sz w:val="20"/>
          <w:szCs w:val="20"/>
        </w:rPr>
      </w:pPr>
      <w:r w:rsidRPr="00AC6E83">
        <w:rPr>
          <w:rFonts w:ascii="Arial" w:hAnsi="Arial" w:cs="Arial"/>
          <w:b/>
          <w:sz w:val="20"/>
          <w:szCs w:val="20"/>
        </w:rPr>
        <w:t>ΤΕΛΙΚΟΙ ΑΓΩΝΕΣ - ΑΡΣΗ ΙΣΟΒΑΘΜΙΑ</w:t>
      </w:r>
      <w:r w:rsidR="003360F7">
        <w:rPr>
          <w:rFonts w:ascii="Arial" w:hAnsi="Arial" w:cs="Arial"/>
          <w:b/>
          <w:sz w:val="20"/>
          <w:szCs w:val="20"/>
        </w:rPr>
        <w:t>Σ</w:t>
      </w:r>
      <w:r w:rsidRPr="00AC6E83">
        <w:rPr>
          <w:rFonts w:ascii="Arial" w:hAnsi="Arial" w:cs="Arial"/>
          <w:b/>
          <w:sz w:val="20"/>
          <w:szCs w:val="20"/>
        </w:rPr>
        <w:t xml:space="preserve"> </w:t>
      </w:r>
    </w:p>
    <w:p w:rsidR="002D50E4" w:rsidRPr="00AC6E83" w:rsidRDefault="002D50E4" w:rsidP="003360F7">
      <w:pPr>
        <w:ind w:firstLine="340"/>
        <w:jc w:val="both"/>
        <w:rPr>
          <w:rFonts w:ascii="Arial" w:hAnsi="Arial" w:cs="Arial"/>
          <w:sz w:val="20"/>
          <w:szCs w:val="20"/>
        </w:rPr>
      </w:pPr>
      <w:r w:rsidRPr="00AC6E83">
        <w:rPr>
          <w:rFonts w:ascii="Arial" w:hAnsi="Arial" w:cs="Arial"/>
          <w:sz w:val="20"/>
          <w:szCs w:val="20"/>
        </w:rPr>
        <w:t>Θα ισχύσουν κατά σειρά τα ακόλουθα κριτήρια άρσης ισοβαθμίας</w:t>
      </w:r>
      <w:r w:rsidR="003360F7">
        <w:rPr>
          <w:rFonts w:ascii="Arial" w:hAnsi="Arial" w:cs="Arial"/>
          <w:sz w:val="20"/>
          <w:szCs w:val="20"/>
        </w:rPr>
        <w:t xml:space="preserve"> </w:t>
      </w:r>
      <w:r w:rsidRPr="00AC6E83">
        <w:rPr>
          <w:rFonts w:ascii="Arial" w:hAnsi="Arial" w:cs="Arial"/>
          <w:sz w:val="20"/>
          <w:szCs w:val="20"/>
        </w:rPr>
        <w:t>:</w:t>
      </w:r>
    </w:p>
    <w:p w:rsidR="002D50E4" w:rsidRPr="00AC6E83" w:rsidRDefault="002D50E4" w:rsidP="003360F7">
      <w:pPr>
        <w:ind w:firstLine="340"/>
        <w:jc w:val="both"/>
        <w:rPr>
          <w:rFonts w:ascii="Arial" w:hAnsi="Arial" w:cs="Arial"/>
          <w:b/>
          <w:sz w:val="20"/>
          <w:szCs w:val="20"/>
        </w:rPr>
      </w:pPr>
      <w:r w:rsidRPr="00AC6E83">
        <w:rPr>
          <w:rFonts w:ascii="Arial" w:hAnsi="Arial" w:cs="Arial"/>
          <w:b/>
          <w:sz w:val="20"/>
          <w:szCs w:val="20"/>
        </w:rPr>
        <w:t xml:space="preserve">Α) Για τα ομαδικά πρωταθλήματα: </w:t>
      </w:r>
    </w:p>
    <w:p w:rsidR="002D50E4" w:rsidRPr="00AC6E83" w:rsidRDefault="002D50E4" w:rsidP="002D50E4">
      <w:pPr>
        <w:ind w:left="720"/>
        <w:rPr>
          <w:rFonts w:ascii="Arial" w:hAnsi="Arial" w:cs="Arial"/>
          <w:sz w:val="20"/>
          <w:szCs w:val="20"/>
        </w:rPr>
      </w:pPr>
      <w:r w:rsidRPr="00AC6E83">
        <w:rPr>
          <w:rFonts w:ascii="Arial" w:hAnsi="Arial" w:cs="Arial"/>
          <w:sz w:val="20"/>
          <w:szCs w:val="20"/>
        </w:rPr>
        <w:t>Σε περίπτωση ισοβαθμίας τα κριτήρια κατάταξης των ομάδων είναι κατά σειρά :</w:t>
      </w:r>
      <w:r w:rsidRPr="00AC6E83">
        <w:rPr>
          <w:rFonts w:ascii="Arial" w:hAnsi="Arial" w:cs="Arial"/>
          <w:sz w:val="20"/>
          <w:szCs w:val="20"/>
        </w:rPr>
        <w:br/>
        <w:t>(α). Αποτέλεσμα του τουρνουά των ισόβαθμων.</w:t>
      </w:r>
      <w:r w:rsidRPr="00AC6E83">
        <w:rPr>
          <w:rFonts w:ascii="Arial" w:hAnsi="Arial" w:cs="Arial"/>
          <w:sz w:val="20"/>
          <w:szCs w:val="20"/>
        </w:rPr>
        <w:br/>
        <w:t>(β). Το σύνολο των πόντων σε όλους τους αγώνες.</w:t>
      </w:r>
      <w:r w:rsidRPr="00AC6E83">
        <w:rPr>
          <w:rFonts w:ascii="Arial" w:hAnsi="Arial" w:cs="Arial"/>
          <w:sz w:val="20"/>
          <w:szCs w:val="20"/>
        </w:rPr>
        <w:br/>
        <w:t xml:space="preserve">(γ). Το σύνολο των πόντων κατά σειρά στη 1η σκακιέρα, στη 2η, </w:t>
      </w:r>
      <w:proofErr w:type="spellStart"/>
      <w:r w:rsidRPr="00AC6E83">
        <w:rPr>
          <w:rFonts w:ascii="Arial" w:hAnsi="Arial" w:cs="Arial"/>
          <w:sz w:val="20"/>
          <w:szCs w:val="20"/>
        </w:rPr>
        <w:t>κ.ο.κ</w:t>
      </w:r>
      <w:proofErr w:type="spellEnd"/>
    </w:p>
    <w:p w:rsidR="002D50E4" w:rsidRPr="00AC6E83" w:rsidRDefault="003360F7" w:rsidP="003360F7">
      <w:pPr>
        <w:rPr>
          <w:rFonts w:ascii="Arial" w:hAnsi="Arial" w:cs="Arial"/>
          <w:b/>
          <w:sz w:val="20"/>
          <w:szCs w:val="20"/>
        </w:rPr>
      </w:pPr>
      <w:r>
        <w:rPr>
          <w:rFonts w:ascii="Arial" w:hAnsi="Arial" w:cs="Arial"/>
          <w:b/>
          <w:sz w:val="20"/>
          <w:szCs w:val="20"/>
        </w:rPr>
        <w:t xml:space="preserve">      </w:t>
      </w:r>
      <w:r w:rsidR="002D50E4" w:rsidRPr="00AC6E83">
        <w:rPr>
          <w:rFonts w:ascii="Arial" w:hAnsi="Arial" w:cs="Arial"/>
          <w:b/>
          <w:sz w:val="20"/>
          <w:szCs w:val="20"/>
        </w:rPr>
        <w:t>Β) Για τα ατομικά πρωταθλήματα</w:t>
      </w:r>
      <w:r>
        <w:rPr>
          <w:rFonts w:ascii="Arial" w:hAnsi="Arial" w:cs="Arial"/>
          <w:b/>
          <w:sz w:val="20"/>
          <w:szCs w:val="20"/>
        </w:rPr>
        <w:t xml:space="preserve"> </w:t>
      </w:r>
      <w:r w:rsidR="002D50E4" w:rsidRPr="00AC6E83">
        <w:rPr>
          <w:rFonts w:ascii="Arial" w:hAnsi="Arial" w:cs="Arial"/>
          <w:b/>
          <w:sz w:val="20"/>
          <w:szCs w:val="20"/>
        </w:rPr>
        <w:t>:</w:t>
      </w:r>
      <w:r w:rsidR="002D50E4" w:rsidRPr="00AC6E83">
        <w:rPr>
          <w:rFonts w:ascii="Arial" w:hAnsi="Arial" w:cs="Arial"/>
          <w:b/>
          <w:sz w:val="20"/>
          <w:szCs w:val="20"/>
        </w:rPr>
        <w:br/>
        <w:t xml:space="preserve">     </w:t>
      </w:r>
      <w:r w:rsidR="002D50E4" w:rsidRPr="00AC6E83">
        <w:rPr>
          <w:rFonts w:ascii="Arial" w:hAnsi="Arial" w:cs="Arial"/>
          <w:b/>
          <w:sz w:val="20"/>
          <w:szCs w:val="20"/>
        </w:rPr>
        <w:tab/>
        <w:t>Για ελβετικό σύστημα</w:t>
      </w:r>
    </w:p>
    <w:p w:rsidR="002D50E4" w:rsidRPr="00AC6E83" w:rsidRDefault="002D50E4" w:rsidP="002D50E4">
      <w:pPr>
        <w:ind w:left="720"/>
        <w:rPr>
          <w:rFonts w:ascii="Arial" w:hAnsi="Arial" w:cs="Arial"/>
          <w:sz w:val="20"/>
          <w:szCs w:val="20"/>
        </w:rPr>
      </w:pPr>
      <w:r w:rsidRPr="00AC6E83">
        <w:rPr>
          <w:rFonts w:ascii="Arial" w:hAnsi="Arial" w:cs="Arial"/>
          <w:sz w:val="20"/>
          <w:szCs w:val="20"/>
        </w:rPr>
        <w:t xml:space="preserve">α) Αποτέλεσμα του τουρνουά των </w:t>
      </w:r>
      <w:proofErr w:type="spellStart"/>
      <w:r w:rsidRPr="00AC6E83">
        <w:rPr>
          <w:rFonts w:ascii="Arial" w:hAnsi="Arial" w:cs="Arial"/>
          <w:sz w:val="20"/>
          <w:szCs w:val="20"/>
        </w:rPr>
        <w:t>ισοβάθμων</w:t>
      </w:r>
      <w:proofErr w:type="spellEnd"/>
      <w:r w:rsidRPr="00AC6E83">
        <w:rPr>
          <w:rFonts w:ascii="Arial" w:hAnsi="Arial" w:cs="Arial"/>
          <w:sz w:val="20"/>
          <w:szCs w:val="20"/>
        </w:rPr>
        <w:t xml:space="preserve"> </w:t>
      </w:r>
    </w:p>
    <w:p w:rsidR="002D50E4" w:rsidRPr="00AC6E83" w:rsidRDefault="002D50E4" w:rsidP="002D50E4">
      <w:pPr>
        <w:ind w:left="720"/>
        <w:rPr>
          <w:rFonts w:ascii="Arial" w:hAnsi="Arial" w:cs="Arial"/>
          <w:sz w:val="20"/>
          <w:szCs w:val="20"/>
        </w:rPr>
      </w:pPr>
      <w:r w:rsidRPr="00AC6E83">
        <w:rPr>
          <w:rFonts w:ascii="Arial" w:hAnsi="Arial" w:cs="Arial"/>
          <w:sz w:val="20"/>
          <w:szCs w:val="20"/>
        </w:rPr>
        <w:t xml:space="preserve">β) Το κριτήριο </w:t>
      </w:r>
      <w:proofErr w:type="spellStart"/>
      <w:r w:rsidRPr="00AC6E83">
        <w:rPr>
          <w:rFonts w:ascii="Arial" w:hAnsi="Arial" w:cs="Arial"/>
          <w:sz w:val="20"/>
          <w:szCs w:val="20"/>
        </w:rPr>
        <w:t>Μπούχολτζ</w:t>
      </w:r>
      <w:proofErr w:type="spellEnd"/>
      <w:r w:rsidRPr="00AC6E83">
        <w:rPr>
          <w:rFonts w:ascii="Arial" w:hAnsi="Arial" w:cs="Arial"/>
          <w:sz w:val="20"/>
          <w:szCs w:val="20"/>
        </w:rPr>
        <w:t xml:space="preserve"> cut-1 (βαθμοί αντιπάλων εξαιρουμένου του χαμηλότερου)</w:t>
      </w:r>
    </w:p>
    <w:p w:rsidR="002D50E4" w:rsidRPr="00AC6E83" w:rsidRDefault="002D50E4" w:rsidP="002D50E4">
      <w:pPr>
        <w:ind w:left="720"/>
        <w:rPr>
          <w:rFonts w:ascii="Arial" w:hAnsi="Arial" w:cs="Arial"/>
          <w:sz w:val="20"/>
          <w:szCs w:val="20"/>
        </w:rPr>
      </w:pPr>
      <w:r w:rsidRPr="00AC6E83">
        <w:rPr>
          <w:rFonts w:ascii="Arial" w:hAnsi="Arial" w:cs="Arial"/>
          <w:sz w:val="20"/>
          <w:szCs w:val="20"/>
        </w:rPr>
        <w:t xml:space="preserve">γ) Το κριτήριο </w:t>
      </w:r>
      <w:proofErr w:type="spellStart"/>
      <w:r w:rsidRPr="00AC6E83">
        <w:rPr>
          <w:rFonts w:ascii="Arial" w:hAnsi="Arial" w:cs="Arial"/>
          <w:sz w:val="20"/>
          <w:szCs w:val="20"/>
        </w:rPr>
        <w:t>Μπούχολτζ</w:t>
      </w:r>
      <w:proofErr w:type="spellEnd"/>
      <w:r w:rsidRPr="00AC6E83">
        <w:rPr>
          <w:rFonts w:ascii="Arial" w:hAnsi="Arial" w:cs="Arial"/>
          <w:sz w:val="20"/>
          <w:szCs w:val="20"/>
        </w:rPr>
        <w:t xml:space="preserve"> (βαθμοί αντιπάλων)</w:t>
      </w:r>
    </w:p>
    <w:p w:rsidR="002D50E4" w:rsidRPr="00AC6E83" w:rsidRDefault="002D50E4" w:rsidP="002D50E4">
      <w:pPr>
        <w:ind w:left="720"/>
        <w:rPr>
          <w:rFonts w:ascii="Arial" w:hAnsi="Arial" w:cs="Arial"/>
          <w:sz w:val="20"/>
          <w:szCs w:val="20"/>
        </w:rPr>
      </w:pPr>
      <w:r w:rsidRPr="00AC6E83">
        <w:rPr>
          <w:rFonts w:ascii="Arial" w:hAnsi="Arial" w:cs="Arial"/>
          <w:sz w:val="20"/>
          <w:szCs w:val="20"/>
        </w:rPr>
        <w:t xml:space="preserve">δ) Το κριτήριο </w:t>
      </w:r>
      <w:proofErr w:type="spellStart"/>
      <w:r w:rsidRPr="00AC6E83">
        <w:rPr>
          <w:rFonts w:ascii="Arial" w:hAnsi="Arial" w:cs="Arial"/>
          <w:sz w:val="20"/>
          <w:szCs w:val="20"/>
        </w:rPr>
        <w:t>Σόννεμπορν-Μπέργκερ</w:t>
      </w:r>
      <w:proofErr w:type="spellEnd"/>
      <w:r w:rsidRPr="00AC6E83">
        <w:rPr>
          <w:rFonts w:ascii="Arial" w:hAnsi="Arial" w:cs="Arial"/>
          <w:sz w:val="20"/>
          <w:szCs w:val="20"/>
        </w:rPr>
        <w:t xml:space="preserve"> (βαθμοί αντιπάλων ανάλογα με το αποτέλεσμα).</w:t>
      </w:r>
    </w:p>
    <w:p w:rsidR="002D50E4" w:rsidRDefault="002D50E4" w:rsidP="002D50E4">
      <w:pPr>
        <w:ind w:left="720"/>
        <w:rPr>
          <w:rFonts w:ascii="Arial" w:hAnsi="Arial" w:cs="Arial"/>
          <w:sz w:val="20"/>
          <w:szCs w:val="20"/>
        </w:rPr>
      </w:pPr>
      <w:r w:rsidRPr="00AC6E83">
        <w:rPr>
          <w:rFonts w:ascii="Arial" w:hAnsi="Arial" w:cs="Arial"/>
          <w:b/>
          <w:bCs/>
          <w:sz w:val="20"/>
          <w:szCs w:val="20"/>
        </w:rPr>
        <w:t>Για κυκλικό σύστημα (</w:t>
      </w:r>
      <w:proofErr w:type="spellStart"/>
      <w:r w:rsidRPr="00AC6E83">
        <w:rPr>
          <w:rFonts w:ascii="Arial" w:hAnsi="Arial" w:cs="Arial"/>
          <w:b/>
          <w:bCs/>
          <w:sz w:val="20"/>
          <w:szCs w:val="20"/>
        </w:rPr>
        <w:t>round</w:t>
      </w:r>
      <w:proofErr w:type="spellEnd"/>
      <w:r w:rsidRPr="00AC6E83">
        <w:rPr>
          <w:rFonts w:ascii="Arial" w:hAnsi="Arial" w:cs="Arial"/>
          <w:b/>
          <w:bCs/>
          <w:sz w:val="20"/>
          <w:szCs w:val="20"/>
        </w:rPr>
        <w:t xml:space="preserve"> </w:t>
      </w:r>
      <w:proofErr w:type="spellStart"/>
      <w:r w:rsidRPr="00AC6E83">
        <w:rPr>
          <w:rFonts w:ascii="Arial" w:hAnsi="Arial" w:cs="Arial"/>
          <w:b/>
          <w:bCs/>
          <w:sz w:val="20"/>
          <w:szCs w:val="20"/>
        </w:rPr>
        <w:t>robin</w:t>
      </w:r>
      <w:proofErr w:type="spellEnd"/>
      <w:r w:rsidRPr="00AC6E83">
        <w:rPr>
          <w:rFonts w:ascii="Arial" w:hAnsi="Arial" w:cs="Arial"/>
          <w:b/>
          <w:bCs/>
          <w:sz w:val="20"/>
          <w:szCs w:val="20"/>
        </w:rPr>
        <w:t>)</w:t>
      </w:r>
      <w:r w:rsidRPr="00AC6E83">
        <w:rPr>
          <w:rFonts w:ascii="Arial" w:hAnsi="Arial" w:cs="Arial"/>
          <w:sz w:val="20"/>
          <w:szCs w:val="20"/>
        </w:rPr>
        <w:br/>
        <w:t xml:space="preserve">(α). Το σύστημα </w:t>
      </w:r>
      <w:proofErr w:type="spellStart"/>
      <w:r w:rsidRPr="00AC6E83">
        <w:rPr>
          <w:rFonts w:ascii="Arial" w:hAnsi="Arial" w:cs="Arial"/>
          <w:sz w:val="20"/>
          <w:szCs w:val="20"/>
        </w:rPr>
        <w:t>Σόννεμπορν-Μπέργκερ</w:t>
      </w:r>
      <w:proofErr w:type="spellEnd"/>
      <w:r w:rsidRPr="00AC6E83">
        <w:rPr>
          <w:rFonts w:ascii="Arial" w:hAnsi="Arial" w:cs="Arial"/>
          <w:sz w:val="20"/>
          <w:szCs w:val="20"/>
        </w:rPr>
        <w:t xml:space="preserve"> (βαθμοί αντιπάλων ανάλογα με το αποτέλεσμα).</w:t>
      </w:r>
      <w:r w:rsidRPr="00AC6E83">
        <w:rPr>
          <w:rFonts w:ascii="Arial" w:hAnsi="Arial" w:cs="Arial"/>
          <w:sz w:val="20"/>
          <w:szCs w:val="20"/>
        </w:rPr>
        <w:br/>
        <w:t>(β). Αριθμός νικών (προηγείται ο σκακιστής-</w:t>
      </w:r>
      <w:proofErr w:type="spellStart"/>
      <w:r w:rsidRPr="00AC6E83">
        <w:rPr>
          <w:rFonts w:ascii="Arial" w:hAnsi="Arial" w:cs="Arial"/>
          <w:sz w:val="20"/>
          <w:szCs w:val="20"/>
        </w:rPr>
        <w:t>τρια</w:t>
      </w:r>
      <w:proofErr w:type="spellEnd"/>
      <w:r w:rsidRPr="00AC6E83">
        <w:rPr>
          <w:rFonts w:ascii="Arial" w:hAnsi="Arial" w:cs="Arial"/>
          <w:sz w:val="20"/>
          <w:szCs w:val="20"/>
        </w:rPr>
        <w:t xml:space="preserve"> με τις περισσότερες νίκες).</w:t>
      </w:r>
      <w:r w:rsidRPr="00AC6E83">
        <w:rPr>
          <w:rFonts w:ascii="Arial" w:hAnsi="Arial" w:cs="Arial"/>
          <w:sz w:val="20"/>
          <w:szCs w:val="20"/>
        </w:rPr>
        <w:br/>
        <w:t>(γ). Κατάταξη βαθμών του τουρνουά μεταξύ των ισόβαθμων (τα μεταξύ τους αποτελέσματα).</w:t>
      </w:r>
      <w:r w:rsidRPr="00AC6E83">
        <w:rPr>
          <w:rFonts w:ascii="Arial" w:hAnsi="Arial" w:cs="Arial"/>
          <w:sz w:val="20"/>
          <w:szCs w:val="20"/>
        </w:rPr>
        <w:br/>
      </w:r>
    </w:p>
    <w:p w:rsidR="003360F7" w:rsidRDefault="003360F7" w:rsidP="002D50E4">
      <w:pPr>
        <w:ind w:left="720"/>
        <w:rPr>
          <w:rFonts w:ascii="Arial" w:hAnsi="Arial" w:cs="Arial"/>
          <w:sz w:val="20"/>
          <w:szCs w:val="20"/>
        </w:rPr>
      </w:pPr>
    </w:p>
    <w:p w:rsidR="003360F7" w:rsidRPr="00AC6E83" w:rsidRDefault="003360F7" w:rsidP="002D50E4">
      <w:pPr>
        <w:ind w:left="720"/>
        <w:rPr>
          <w:rFonts w:ascii="Arial" w:hAnsi="Arial" w:cs="Arial"/>
          <w:sz w:val="20"/>
          <w:szCs w:val="20"/>
        </w:rPr>
      </w:pPr>
    </w:p>
    <w:p w:rsidR="002D50E4" w:rsidRPr="00AC6E83" w:rsidRDefault="00AE06B0" w:rsidP="002D50E4">
      <w:pPr>
        <w:numPr>
          <w:ilvl w:val="0"/>
          <w:numId w:val="6"/>
        </w:numPr>
        <w:jc w:val="both"/>
        <w:rPr>
          <w:rFonts w:ascii="Arial" w:hAnsi="Arial" w:cs="Arial"/>
          <w:b/>
          <w:sz w:val="20"/>
          <w:szCs w:val="20"/>
        </w:rPr>
      </w:pPr>
      <w:r>
        <w:rPr>
          <w:rFonts w:ascii="Arial" w:hAnsi="Arial" w:cs="Arial"/>
          <w:b/>
          <w:sz w:val="20"/>
          <w:szCs w:val="20"/>
        </w:rPr>
        <w:lastRenderedPageBreak/>
        <w:t>ΔΙΑΔΙΚΑΣΙΑ ΕΝΣΤΑΣΕΩΝ -</w:t>
      </w:r>
      <w:r w:rsidR="002D50E4" w:rsidRPr="00AC6E83">
        <w:rPr>
          <w:rFonts w:ascii="Arial" w:hAnsi="Arial" w:cs="Arial"/>
          <w:b/>
          <w:sz w:val="20"/>
          <w:szCs w:val="20"/>
        </w:rPr>
        <w:t xml:space="preserve"> ΘΕΜΑΤΑ ΔΙΑΙΤΗΣΙΑΣ</w:t>
      </w:r>
    </w:p>
    <w:p w:rsidR="002D50E4" w:rsidRPr="00AC6E83" w:rsidRDefault="002D50E4" w:rsidP="002D50E4">
      <w:pPr>
        <w:numPr>
          <w:ilvl w:val="1"/>
          <w:numId w:val="13"/>
        </w:numPr>
        <w:jc w:val="both"/>
        <w:rPr>
          <w:rFonts w:ascii="Arial" w:hAnsi="Arial" w:cs="Arial"/>
          <w:sz w:val="20"/>
          <w:szCs w:val="20"/>
        </w:rPr>
      </w:pPr>
      <w:r w:rsidRPr="00AC6E83">
        <w:rPr>
          <w:rFonts w:ascii="Arial" w:hAnsi="Arial" w:cs="Arial"/>
          <w:sz w:val="20"/>
          <w:szCs w:val="20"/>
        </w:rPr>
        <w:t>Ενστάσεις υποβάλλονται αμέσως μετά τη λήξη της συγκεκριμένης παρτίδας και εκδικάζονται άμεσα από την επιτροπή ενστάσεων που θα ορισθεί πριν την έναρξη των αγώνων. Το παράβολο ορίζεται στα 50 Ευρώ και μπορεί να κατατεθεί στον διευθυντή των αγώνων.</w:t>
      </w:r>
    </w:p>
    <w:p w:rsidR="002D50E4" w:rsidRPr="00AC6E83" w:rsidRDefault="002D50E4" w:rsidP="002D50E4">
      <w:pPr>
        <w:numPr>
          <w:ilvl w:val="1"/>
          <w:numId w:val="13"/>
        </w:numPr>
        <w:jc w:val="both"/>
        <w:rPr>
          <w:rFonts w:ascii="Arial" w:hAnsi="Arial" w:cs="Arial"/>
          <w:sz w:val="20"/>
          <w:szCs w:val="20"/>
        </w:rPr>
      </w:pPr>
      <w:r w:rsidRPr="00AC6E83">
        <w:rPr>
          <w:rFonts w:ascii="Arial" w:hAnsi="Arial" w:cs="Arial"/>
          <w:sz w:val="20"/>
          <w:szCs w:val="20"/>
        </w:rPr>
        <w:t>Διευκρινίζεται ότι όλες οι κληρώσεις γίνονται με το εγκεκριμένο από τη FIDE πρόγραμμα κληρώσεων και κατά συνέπεια δεν γίνονται δεκτές ενστάσεις που αφορούν θέματα κληρώσεων.</w:t>
      </w:r>
    </w:p>
    <w:p w:rsidR="002D50E4" w:rsidRPr="00AC6E83" w:rsidRDefault="002D50E4" w:rsidP="002D50E4">
      <w:pPr>
        <w:numPr>
          <w:ilvl w:val="1"/>
          <w:numId w:val="13"/>
        </w:numPr>
        <w:jc w:val="both"/>
        <w:rPr>
          <w:rFonts w:ascii="Arial" w:hAnsi="Arial" w:cs="Arial"/>
          <w:sz w:val="20"/>
          <w:szCs w:val="20"/>
        </w:rPr>
      </w:pPr>
      <w:r w:rsidRPr="00AC6E83">
        <w:rPr>
          <w:rFonts w:ascii="Arial" w:hAnsi="Arial" w:cs="Arial"/>
          <w:sz w:val="20"/>
          <w:szCs w:val="20"/>
        </w:rPr>
        <w:t>Κάθε σχολική ομάδα έχει το δικαίωμα να ορίσει έναν αρχηγό ομάδας καθώς και έναν αναπληρωτή. Αρχηγός ομάδας μπορεί να ορισθεί μόνο ένας από τους μαθητές που έχουν δηλωθεί στη σύνθεσή της (6άδα). Για τις αρμοδιότητες των αρχηγών ομάδων ισχύουν όσα προβλέπονται από τους σχετικούς κανονισμούς της FIDE και της ΕΣΟ.</w:t>
      </w:r>
    </w:p>
    <w:p w:rsidR="002D50E4" w:rsidRPr="00AC6E83" w:rsidRDefault="002D50E4" w:rsidP="002D50E4">
      <w:pPr>
        <w:numPr>
          <w:ilvl w:val="1"/>
          <w:numId w:val="13"/>
        </w:numPr>
        <w:jc w:val="both"/>
        <w:rPr>
          <w:rFonts w:ascii="Arial" w:hAnsi="Arial" w:cs="Arial"/>
          <w:sz w:val="20"/>
          <w:szCs w:val="20"/>
        </w:rPr>
      </w:pPr>
      <w:r w:rsidRPr="00AC6E83">
        <w:rPr>
          <w:rFonts w:ascii="Arial" w:hAnsi="Arial" w:cs="Arial"/>
          <w:sz w:val="20"/>
          <w:szCs w:val="20"/>
        </w:rPr>
        <w:t xml:space="preserve">Απαγορεύεται η παρουσία εντός του αγωνιστικού χώρου προπονητών, γονέων, παραγόντων, συνοδών κλπ.  </w:t>
      </w:r>
    </w:p>
    <w:p w:rsidR="002D50E4" w:rsidRPr="00AC6E83" w:rsidRDefault="002D50E4" w:rsidP="002D50E4">
      <w:pPr>
        <w:numPr>
          <w:ilvl w:val="1"/>
          <w:numId w:val="13"/>
        </w:numPr>
        <w:jc w:val="both"/>
        <w:rPr>
          <w:rFonts w:ascii="Arial" w:hAnsi="Arial" w:cs="Arial"/>
          <w:sz w:val="20"/>
          <w:szCs w:val="20"/>
        </w:rPr>
      </w:pPr>
      <w:r w:rsidRPr="00AC6E83">
        <w:rPr>
          <w:rFonts w:ascii="Arial" w:hAnsi="Arial" w:cs="Arial"/>
          <w:sz w:val="20"/>
          <w:szCs w:val="20"/>
        </w:rPr>
        <w:t>Συνίσταται να περιορίζεται στο ελάχιστο δυνατό η απομάκρυνση των αγωνιζομένων από τον αγωνιστικό χώρο. Σε κάθε περίπτωση θα γίνεται με ευθύνη των ιδίων ή των συνοδών τους, σε ότι αφορά την έγκαιρη προσέλευσή τους αλλά και την ενημέρωσή τους για αγωνιστικά / τεχνικά θέματα.</w:t>
      </w:r>
    </w:p>
    <w:p w:rsidR="002D50E4" w:rsidRPr="00AC6E83" w:rsidRDefault="002D50E4" w:rsidP="002D50E4">
      <w:pPr>
        <w:numPr>
          <w:ilvl w:val="1"/>
          <w:numId w:val="13"/>
        </w:numPr>
        <w:jc w:val="both"/>
        <w:rPr>
          <w:rFonts w:ascii="Arial" w:hAnsi="Arial" w:cs="Arial"/>
          <w:sz w:val="20"/>
          <w:szCs w:val="20"/>
        </w:rPr>
      </w:pPr>
      <w:r w:rsidRPr="00AC6E83">
        <w:rPr>
          <w:rFonts w:ascii="Arial" w:hAnsi="Arial" w:cs="Arial"/>
          <w:sz w:val="20"/>
          <w:szCs w:val="20"/>
        </w:rPr>
        <w:t>Με εξαίρεση τις περιπτώσεις που θα έχει επιτρέψει ο διαιτητής, απαγορεύεται επί ποινή μηδενισμού,  σε όλους τους αγωνιζόμενους να χρησιμοποιούν κινητά τηλέφωνα ή άλλα ηλεκτρονικά μέσα επικοινωνίας στις εγκαταστάσεις των αγώνων και σε οποιαδήποτε παρακείμενη περιοχή καθορισμένη από τον διαιτητή</w:t>
      </w:r>
    </w:p>
    <w:p w:rsidR="002D50E4" w:rsidRPr="00AC6E83" w:rsidRDefault="002D50E4" w:rsidP="002D50E4">
      <w:pPr>
        <w:numPr>
          <w:ilvl w:val="1"/>
          <w:numId w:val="13"/>
        </w:numPr>
        <w:jc w:val="both"/>
        <w:rPr>
          <w:rFonts w:ascii="Arial" w:hAnsi="Arial" w:cs="Arial"/>
          <w:sz w:val="20"/>
          <w:szCs w:val="20"/>
        </w:rPr>
      </w:pPr>
      <w:r w:rsidRPr="00AC6E83">
        <w:rPr>
          <w:rFonts w:ascii="Arial" w:hAnsi="Arial" w:cs="Arial"/>
          <w:sz w:val="20"/>
          <w:szCs w:val="20"/>
        </w:rPr>
        <w:t xml:space="preserve">Ορίζεται ρητά ότι η ευθύνη της διοργανώτριας αρχής (ΕΣΟ) για θέματα ασφάλειας των συμμετεχόντων, πρόσκλησης ζημιών </w:t>
      </w:r>
      <w:proofErr w:type="spellStart"/>
      <w:r w:rsidRPr="00AC6E83">
        <w:rPr>
          <w:rFonts w:ascii="Arial" w:hAnsi="Arial" w:cs="Arial"/>
          <w:sz w:val="20"/>
          <w:szCs w:val="20"/>
        </w:rPr>
        <w:t>κλπ</w:t>
      </w:r>
      <w:proofErr w:type="spellEnd"/>
      <w:r w:rsidRPr="00AC6E83">
        <w:rPr>
          <w:rFonts w:ascii="Arial" w:hAnsi="Arial" w:cs="Arial"/>
          <w:sz w:val="20"/>
          <w:szCs w:val="20"/>
        </w:rPr>
        <w:t xml:space="preserve"> περιορίζεται μόνο εντός του αγωνιστικού χώρου. </w:t>
      </w:r>
    </w:p>
    <w:p w:rsidR="003360F7" w:rsidRDefault="002D50E4" w:rsidP="002D50E4">
      <w:pPr>
        <w:numPr>
          <w:ilvl w:val="1"/>
          <w:numId w:val="13"/>
        </w:numPr>
        <w:jc w:val="both"/>
        <w:rPr>
          <w:rFonts w:ascii="Arial" w:hAnsi="Arial" w:cs="Arial"/>
          <w:sz w:val="20"/>
          <w:szCs w:val="20"/>
        </w:rPr>
      </w:pPr>
      <w:r w:rsidRPr="00AC6E83">
        <w:rPr>
          <w:rFonts w:ascii="Arial" w:hAnsi="Arial" w:cs="Arial"/>
          <w:sz w:val="20"/>
          <w:szCs w:val="20"/>
        </w:rPr>
        <w:t>Ο Δ</w:t>
      </w:r>
      <w:r w:rsidR="00AE06B0">
        <w:rPr>
          <w:rFonts w:ascii="Arial" w:hAnsi="Arial" w:cs="Arial"/>
          <w:sz w:val="20"/>
          <w:szCs w:val="20"/>
        </w:rPr>
        <w:t xml:space="preserve">ιευθυντής </w:t>
      </w:r>
      <w:r w:rsidRPr="00AC6E83">
        <w:rPr>
          <w:rFonts w:ascii="Arial" w:hAnsi="Arial" w:cs="Arial"/>
          <w:sz w:val="20"/>
          <w:szCs w:val="20"/>
        </w:rPr>
        <w:t>Α</w:t>
      </w:r>
      <w:r w:rsidR="00AE06B0">
        <w:rPr>
          <w:rFonts w:ascii="Arial" w:hAnsi="Arial" w:cs="Arial"/>
          <w:sz w:val="20"/>
          <w:szCs w:val="20"/>
        </w:rPr>
        <w:t>γώνων</w:t>
      </w:r>
      <w:r w:rsidRPr="00AC6E83">
        <w:rPr>
          <w:rFonts w:ascii="Arial" w:hAnsi="Arial" w:cs="Arial"/>
          <w:sz w:val="20"/>
          <w:szCs w:val="20"/>
        </w:rPr>
        <w:t xml:space="preserve"> έχει το δικαίωμα να αποβάλλει συμμε</w:t>
      </w:r>
      <w:r w:rsidR="00AE06B0">
        <w:rPr>
          <w:rFonts w:ascii="Arial" w:hAnsi="Arial" w:cs="Arial"/>
          <w:sz w:val="20"/>
          <w:szCs w:val="20"/>
        </w:rPr>
        <w:t xml:space="preserve">τέχοντες που δημιουργούν σοβαρά </w:t>
      </w:r>
      <w:r w:rsidRPr="00AC6E83">
        <w:rPr>
          <w:rFonts w:ascii="Arial" w:hAnsi="Arial" w:cs="Arial"/>
          <w:sz w:val="20"/>
          <w:szCs w:val="20"/>
        </w:rPr>
        <w:t>προβλήμα</w:t>
      </w:r>
      <w:r w:rsidR="00AE06B0">
        <w:rPr>
          <w:rFonts w:ascii="Arial" w:hAnsi="Arial" w:cs="Arial"/>
          <w:sz w:val="20"/>
          <w:szCs w:val="20"/>
        </w:rPr>
        <w:t>τα στη διοργάνωση και δεν</w:t>
      </w:r>
      <w:r w:rsidRPr="00AC6E83">
        <w:rPr>
          <w:rFonts w:ascii="Arial" w:hAnsi="Arial" w:cs="Arial"/>
          <w:sz w:val="20"/>
          <w:szCs w:val="20"/>
        </w:rPr>
        <w:t xml:space="preserve"> τηρούν τους κανόνες συμπεριφοράς και ασφάλειας</w:t>
      </w:r>
      <w:r w:rsidR="00AE06B0">
        <w:rPr>
          <w:rFonts w:ascii="Arial" w:hAnsi="Arial" w:cs="Arial"/>
          <w:sz w:val="20"/>
          <w:szCs w:val="20"/>
        </w:rPr>
        <w:t>.</w:t>
      </w:r>
    </w:p>
    <w:p w:rsidR="002D50E4" w:rsidRPr="00AC6E83" w:rsidRDefault="002D50E4" w:rsidP="003360F7">
      <w:pPr>
        <w:ind w:left="792"/>
        <w:jc w:val="both"/>
        <w:rPr>
          <w:rFonts w:ascii="Arial" w:hAnsi="Arial" w:cs="Arial"/>
          <w:sz w:val="20"/>
          <w:szCs w:val="20"/>
        </w:rPr>
      </w:pPr>
      <w:r w:rsidRPr="00AC6E83">
        <w:rPr>
          <w:rFonts w:ascii="Arial" w:hAnsi="Arial" w:cs="Arial"/>
          <w:sz w:val="20"/>
          <w:szCs w:val="20"/>
        </w:rPr>
        <w:t>.</w:t>
      </w:r>
    </w:p>
    <w:p w:rsidR="00C24723" w:rsidRPr="00AC6E83" w:rsidRDefault="00C24723" w:rsidP="00C24723">
      <w:pPr>
        <w:numPr>
          <w:ilvl w:val="0"/>
          <w:numId w:val="6"/>
        </w:numPr>
        <w:jc w:val="both"/>
        <w:rPr>
          <w:rFonts w:ascii="Arial" w:hAnsi="Arial" w:cs="Arial"/>
          <w:sz w:val="20"/>
          <w:szCs w:val="20"/>
        </w:rPr>
      </w:pPr>
      <w:r w:rsidRPr="00AC6E83">
        <w:rPr>
          <w:rFonts w:ascii="Arial" w:hAnsi="Arial" w:cs="Arial"/>
          <w:b/>
          <w:sz w:val="20"/>
          <w:szCs w:val="20"/>
        </w:rPr>
        <w:t>ΔΙΕΥΘΥΝΣΗ Α</w:t>
      </w:r>
      <w:r w:rsidR="00AE06B0">
        <w:rPr>
          <w:rFonts w:ascii="Arial" w:hAnsi="Arial" w:cs="Arial"/>
          <w:b/>
          <w:sz w:val="20"/>
          <w:szCs w:val="20"/>
        </w:rPr>
        <w:t>ΓΩΝΩΝ -</w:t>
      </w:r>
      <w:r w:rsidR="00AC6E83">
        <w:rPr>
          <w:rFonts w:ascii="Arial" w:hAnsi="Arial" w:cs="Arial"/>
          <w:b/>
          <w:sz w:val="20"/>
          <w:szCs w:val="20"/>
        </w:rPr>
        <w:t xml:space="preserve"> ΔΙΑΙΤΗΣΙΑ ΤΕΛΙΚΗΣ ΦΑΣΗΣ</w:t>
      </w:r>
      <w:r w:rsidRPr="00AC6E83">
        <w:rPr>
          <w:rFonts w:ascii="Arial" w:hAnsi="Arial" w:cs="Arial"/>
          <w:b/>
          <w:sz w:val="20"/>
          <w:szCs w:val="20"/>
        </w:rPr>
        <w:t xml:space="preserve"> </w:t>
      </w:r>
    </w:p>
    <w:p w:rsidR="00C24723" w:rsidRPr="00AC6E83" w:rsidRDefault="00AE06B0" w:rsidP="00C24723">
      <w:pPr>
        <w:numPr>
          <w:ilvl w:val="1"/>
          <w:numId w:val="16"/>
        </w:numPr>
        <w:jc w:val="both"/>
        <w:rPr>
          <w:rFonts w:ascii="Arial" w:hAnsi="Arial" w:cs="Arial"/>
          <w:sz w:val="20"/>
          <w:szCs w:val="20"/>
        </w:rPr>
      </w:pPr>
      <w:r>
        <w:rPr>
          <w:rFonts w:ascii="Arial" w:hAnsi="Arial" w:cs="Arial"/>
          <w:sz w:val="20"/>
          <w:szCs w:val="20"/>
        </w:rPr>
        <w:t xml:space="preserve"> </w:t>
      </w:r>
      <w:r w:rsidR="00C24723" w:rsidRPr="00AC6E83">
        <w:rPr>
          <w:rFonts w:ascii="Arial" w:hAnsi="Arial" w:cs="Arial"/>
          <w:sz w:val="20"/>
          <w:szCs w:val="20"/>
        </w:rPr>
        <w:t xml:space="preserve">Διευθυντής Αγώνων ορίσθηκε ο κ. </w:t>
      </w:r>
      <w:smartTag w:uri="urn:schemas-microsoft-com:office:smarttags" w:element="PersonName">
        <w:r w:rsidR="00C24723" w:rsidRPr="00AC6E83">
          <w:rPr>
            <w:rFonts w:ascii="Arial" w:hAnsi="Arial" w:cs="Arial"/>
            <w:sz w:val="20"/>
            <w:szCs w:val="20"/>
          </w:rPr>
          <w:t>Γιώργος</w:t>
        </w:r>
      </w:smartTag>
      <w:r w:rsidR="00C24723" w:rsidRPr="00AC6E83">
        <w:rPr>
          <w:rFonts w:ascii="Arial" w:hAnsi="Arial" w:cs="Arial"/>
          <w:sz w:val="20"/>
          <w:szCs w:val="20"/>
        </w:rPr>
        <w:t xml:space="preserve"> Γεωργόπουλος.  Οι Διαιτητές θα ορισθούν από την Κ.Ε.Δ. </w:t>
      </w:r>
    </w:p>
    <w:p w:rsidR="00C24723" w:rsidRPr="00AC6E83" w:rsidRDefault="00C24723" w:rsidP="00C24723">
      <w:pPr>
        <w:rPr>
          <w:rFonts w:ascii="Arial" w:hAnsi="Arial" w:cs="Arial"/>
          <w:sz w:val="20"/>
          <w:szCs w:val="20"/>
        </w:rPr>
      </w:pPr>
    </w:p>
    <w:p w:rsidR="00C24723" w:rsidRPr="00AC6E83" w:rsidRDefault="00C24723" w:rsidP="00C24723">
      <w:pPr>
        <w:numPr>
          <w:ilvl w:val="0"/>
          <w:numId w:val="6"/>
        </w:numPr>
        <w:jc w:val="both"/>
        <w:rPr>
          <w:rFonts w:ascii="Arial" w:hAnsi="Arial" w:cs="Arial"/>
          <w:sz w:val="20"/>
          <w:szCs w:val="20"/>
        </w:rPr>
      </w:pPr>
      <w:r w:rsidRPr="00AC6E83">
        <w:rPr>
          <w:rFonts w:ascii="Arial" w:hAnsi="Arial" w:cs="Arial"/>
          <w:b/>
          <w:sz w:val="20"/>
          <w:szCs w:val="20"/>
        </w:rPr>
        <w:t xml:space="preserve">ΒΡΑΒΕΥΣΕΙΣ ΤΕΛΙΚΗΣ ΦΑΣΗΣ </w:t>
      </w:r>
    </w:p>
    <w:p w:rsidR="00C24723" w:rsidRPr="00AC6E83" w:rsidRDefault="00AE06B0" w:rsidP="00C24723">
      <w:pPr>
        <w:numPr>
          <w:ilvl w:val="1"/>
          <w:numId w:val="17"/>
        </w:numPr>
        <w:jc w:val="both"/>
        <w:rPr>
          <w:rFonts w:ascii="Arial" w:hAnsi="Arial" w:cs="Arial"/>
          <w:sz w:val="20"/>
          <w:szCs w:val="20"/>
        </w:rPr>
      </w:pPr>
      <w:r>
        <w:rPr>
          <w:rFonts w:ascii="Arial" w:hAnsi="Arial" w:cs="Arial"/>
          <w:sz w:val="20"/>
          <w:szCs w:val="20"/>
        </w:rPr>
        <w:t xml:space="preserve"> </w:t>
      </w:r>
      <w:r w:rsidR="00C24723" w:rsidRPr="00AC6E83">
        <w:rPr>
          <w:rFonts w:ascii="Arial" w:hAnsi="Arial" w:cs="Arial"/>
          <w:sz w:val="20"/>
          <w:szCs w:val="20"/>
        </w:rPr>
        <w:t>Αναμνηστικά διπλώματα θα πάρουν όλοι οι μαθητές που θα αγωνισθούν. Στα Ομαδικά Πρωταθλήματα, κύπελλα θα πάρουν οι τρεις πρώτες ομάδες και μετάλλια όλοι οι αθλητές των τριών πρώτων ομάδων. Στα Ατομικά Πρωταθλήματα, κύπ</w:t>
      </w:r>
      <w:r>
        <w:rPr>
          <w:rFonts w:ascii="Arial" w:hAnsi="Arial" w:cs="Arial"/>
          <w:sz w:val="20"/>
          <w:szCs w:val="20"/>
        </w:rPr>
        <w:t>ελλο και μετάλλιο θα πάρει ο 1</w:t>
      </w:r>
      <w:r w:rsidRPr="00AE06B0">
        <w:rPr>
          <w:rFonts w:ascii="Arial" w:hAnsi="Arial" w:cs="Arial"/>
          <w:sz w:val="20"/>
          <w:szCs w:val="20"/>
          <w:vertAlign w:val="superscript"/>
        </w:rPr>
        <w:t>ος</w:t>
      </w:r>
      <w:r w:rsidR="00C24723" w:rsidRPr="00AC6E83">
        <w:rPr>
          <w:rFonts w:ascii="Arial" w:hAnsi="Arial" w:cs="Arial"/>
          <w:sz w:val="20"/>
          <w:szCs w:val="20"/>
        </w:rPr>
        <w:t xml:space="preserve"> νικητής κα</w:t>
      </w:r>
      <w:r>
        <w:rPr>
          <w:rFonts w:ascii="Arial" w:hAnsi="Arial" w:cs="Arial"/>
          <w:sz w:val="20"/>
          <w:szCs w:val="20"/>
        </w:rPr>
        <w:t>ι μετάλλια ο 2</w:t>
      </w:r>
      <w:r w:rsidRPr="00AE06B0">
        <w:rPr>
          <w:rFonts w:ascii="Arial" w:hAnsi="Arial" w:cs="Arial"/>
          <w:sz w:val="20"/>
          <w:szCs w:val="20"/>
          <w:vertAlign w:val="superscript"/>
        </w:rPr>
        <w:t>ος</w:t>
      </w:r>
      <w:r>
        <w:rPr>
          <w:rFonts w:ascii="Arial" w:hAnsi="Arial" w:cs="Arial"/>
          <w:sz w:val="20"/>
          <w:szCs w:val="20"/>
        </w:rPr>
        <w:t xml:space="preserve"> και 3</w:t>
      </w:r>
      <w:r w:rsidRPr="00AE06B0">
        <w:rPr>
          <w:rFonts w:ascii="Arial" w:hAnsi="Arial" w:cs="Arial"/>
          <w:sz w:val="20"/>
          <w:szCs w:val="20"/>
          <w:vertAlign w:val="superscript"/>
        </w:rPr>
        <w:t>ος</w:t>
      </w:r>
      <w:r>
        <w:rPr>
          <w:rFonts w:ascii="Arial" w:hAnsi="Arial" w:cs="Arial"/>
          <w:sz w:val="20"/>
          <w:szCs w:val="20"/>
        </w:rPr>
        <w:t>. Το 1</w:t>
      </w:r>
      <w:r w:rsidRPr="00AE06B0">
        <w:rPr>
          <w:rFonts w:ascii="Arial" w:hAnsi="Arial" w:cs="Arial"/>
          <w:sz w:val="20"/>
          <w:szCs w:val="20"/>
          <w:vertAlign w:val="superscript"/>
        </w:rPr>
        <w:t>ο</w:t>
      </w:r>
      <w:r w:rsidR="00C24723" w:rsidRPr="00AC6E83">
        <w:rPr>
          <w:rFonts w:ascii="Arial" w:hAnsi="Arial" w:cs="Arial"/>
          <w:sz w:val="20"/>
          <w:szCs w:val="20"/>
        </w:rPr>
        <w:t xml:space="preserve"> κορίτσι θα πάρει κύπελλο και μετάλλιο κ</w:t>
      </w:r>
      <w:r>
        <w:rPr>
          <w:rFonts w:ascii="Arial" w:hAnsi="Arial" w:cs="Arial"/>
          <w:sz w:val="20"/>
          <w:szCs w:val="20"/>
        </w:rPr>
        <w:t>αι μετάλλια το 2</w:t>
      </w:r>
      <w:r w:rsidRPr="00AE06B0">
        <w:rPr>
          <w:rFonts w:ascii="Arial" w:hAnsi="Arial" w:cs="Arial"/>
          <w:sz w:val="20"/>
          <w:szCs w:val="20"/>
          <w:vertAlign w:val="superscript"/>
        </w:rPr>
        <w:t>ο</w:t>
      </w:r>
      <w:r>
        <w:rPr>
          <w:rFonts w:ascii="Arial" w:hAnsi="Arial" w:cs="Arial"/>
          <w:sz w:val="20"/>
          <w:szCs w:val="20"/>
        </w:rPr>
        <w:t xml:space="preserve"> και 3</w:t>
      </w:r>
      <w:r w:rsidRPr="00AE06B0">
        <w:rPr>
          <w:rFonts w:ascii="Arial" w:hAnsi="Arial" w:cs="Arial"/>
          <w:sz w:val="20"/>
          <w:szCs w:val="20"/>
          <w:vertAlign w:val="superscript"/>
        </w:rPr>
        <w:t>ο</w:t>
      </w:r>
      <w:r w:rsidR="00C24723" w:rsidRPr="00AC6E83">
        <w:rPr>
          <w:rFonts w:ascii="Arial" w:hAnsi="Arial" w:cs="Arial"/>
          <w:sz w:val="20"/>
          <w:szCs w:val="20"/>
        </w:rPr>
        <w:t xml:space="preserve"> κορίτσι. Εάν ένα κορίτσι καταταγεί στους τρεις πρώτους της γενικής κατάταξης παίρνει όλα τα έπαθλα που του αναλογούν. Ο νικητής κάθε τάξης ανακηρύσ</w:t>
      </w:r>
      <w:r>
        <w:rPr>
          <w:rFonts w:ascii="Arial" w:hAnsi="Arial" w:cs="Arial"/>
          <w:sz w:val="20"/>
          <w:szCs w:val="20"/>
        </w:rPr>
        <w:t>σεται Πρωταθλητής Ελλάδας (το 1</w:t>
      </w:r>
      <w:r w:rsidRPr="00AE06B0">
        <w:rPr>
          <w:rFonts w:ascii="Arial" w:hAnsi="Arial" w:cs="Arial"/>
          <w:sz w:val="20"/>
          <w:szCs w:val="20"/>
          <w:vertAlign w:val="superscript"/>
        </w:rPr>
        <w:t>ο</w:t>
      </w:r>
      <w:r w:rsidR="00C24723" w:rsidRPr="00AC6E83">
        <w:rPr>
          <w:rFonts w:ascii="Arial" w:hAnsi="Arial" w:cs="Arial"/>
          <w:sz w:val="20"/>
          <w:szCs w:val="20"/>
        </w:rPr>
        <w:t xml:space="preserve"> κορίτσι ανά τάξη ανακηρύσσεται πρωταθλήτρια Ελλάδας). Στα ατομικά πρωταθλήματα θα δοθούν ειδικά διπλώματα διάκρισης ανά τάξη για τα αγόρια και κο</w:t>
      </w:r>
      <w:r>
        <w:rPr>
          <w:rFonts w:ascii="Arial" w:hAnsi="Arial" w:cs="Arial"/>
          <w:sz w:val="20"/>
          <w:szCs w:val="20"/>
        </w:rPr>
        <w:t>ρίτσια που θα κατακτήσουν την 4</w:t>
      </w:r>
      <w:r w:rsidRPr="00AE06B0">
        <w:rPr>
          <w:rFonts w:ascii="Arial" w:hAnsi="Arial" w:cs="Arial"/>
          <w:sz w:val="20"/>
          <w:szCs w:val="20"/>
          <w:vertAlign w:val="superscript"/>
        </w:rPr>
        <w:t>η</w:t>
      </w:r>
      <w:r>
        <w:rPr>
          <w:rFonts w:ascii="Arial" w:hAnsi="Arial" w:cs="Arial"/>
          <w:sz w:val="20"/>
          <w:szCs w:val="20"/>
        </w:rPr>
        <w:t>, 5</w:t>
      </w:r>
      <w:r w:rsidRPr="00AE06B0">
        <w:rPr>
          <w:rFonts w:ascii="Arial" w:hAnsi="Arial" w:cs="Arial"/>
          <w:sz w:val="20"/>
          <w:szCs w:val="20"/>
          <w:vertAlign w:val="superscript"/>
        </w:rPr>
        <w:t>η</w:t>
      </w:r>
      <w:r>
        <w:rPr>
          <w:rFonts w:ascii="Arial" w:hAnsi="Arial" w:cs="Arial"/>
          <w:sz w:val="20"/>
          <w:szCs w:val="20"/>
        </w:rPr>
        <w:t xml:space="preserve"> και 6</w:t>
      </w:r>
      <w:r w:rsidRPr="00AE06B0">
        <w:rPr>
          <w:rFonts w:ascii="Arial" w:hAnsi="Arial" w:cs="Arial"/>
          <w:sz w:val="20"/>
          <w:szCs w:val="20"/>
          <w:vertAlign w:val="superscript"/>
        </w:rPr>
        <w:t>η</w:t>
      </w:r>
      <w:r w:rsidR="00C24723" w:rsidRPr="00AC6E83">
        <w:rPr>
          <w:rFonts w:ascii="Arial" w:hAnsi="Arial" w:cs="Arial"/>
          <w:sz w:val="20"/>
          <w:szCs w:val="20"/>
        </w:rPr>
        <w:t xml:space="preserve"> θέση αντίστοιχα.</w:t>
      </w:r>
    </w:p>
    <w:p w:rsidR="00C24723" w:rsidRPr="00AC6E83" w:rsidRDefault="00AE06B0" w:rsidP="00C24723">
      <w:pPr>
        <w:numPr>
          <w:ilvl w:val="1"/>
          <w:numId w:val="20"/>
        </w:numPr>
        <w:jc w:val="both"/>
        <w:rPr>
          <w:rFonts w:ascii="Arial" w:hAnsi="Arial" w:cs="Arial"/>
          <w:sz w:val="20"/>
          <w:szCs w:val="20"/>
        </w:rPr>
      </w:pPr>
      <w:r>
        <w:rPr>
          <w:rFonts w:ascii="Arial" w:hAnsi="Arial" w:cs="Arial"/>
          <w:sz w:val="20"/>
          <w:szCs w:val="20"/>
        </w:rPr>
        <w:t xml:space="preserve"> </w:t>
      </w:r>
      <w:r w:rsidR="00C24723" w:rsidRPr="00AC6E83">
        <w:rPr>
          <w:rFonts w:ascii="Arial" w:hAnsi="Arial" w:cs="Arial"/>
          <w:sz w:val="20"/>
          <w:szCs w:val="20"/>
        </w:rPr>
        <w:t>Στην τελετή λήξης είναι υποχρεωτική η συμμετοχή των 3 νικητών (αγόρια - κορίτσια) ανά τάξη. Μαθητής-</w:t>
      </w:r>
      <w:r>
        <w:rPr>
          <w:rFonts w:ascii="Arial" w:hAnsi="Arial" w:cs="Arial"/>
          <w:sz w:val="20"/>
          <w:szCs w:val="20"/>
        </w:rPr>
        <w:t>μαθή</w:t>
      </w:r>
      <w:r w:rsidR="00C24723" w:rsidRPr="00AC6E83">
        <w:rPr>
          <w:rFonts w:ascii="Arial" w:hAnsi="Arial" w:cs="Arial"/>
          <w:sz w:val="20"/>
          <w:szCs w:val="20"/>
        </w:rPr>
        <w:t>τρια που απουσιάζει αδικαιολόγητα από την τελετή λήξης θα χάνει τη θέση του και θα αναπληρώνεται από τον επόμενο-η στην κατάταξη.</w:t>
      </w:r>
    </w:p>
    <w:p w:rsidR="00C24723" w:rsidRPr="00AC6E83" w:rsidRDefault="00C24723" w:rsidP="00C24723">
      <w:pPr>
        <w:ind w:left="360"/>
        <w:jc w:val="both"/>
        <w:rPr>
          <w:rFonts w:ascii="Arial" w:hAnsi="Arial" w:cs="Arial"/>
          <w:sz w:val="20"/>
          <w:szCs w:val="20"/>
        </w:rPr>
      </w:pPr>
    </w:p>
    <w:p w:rsidR="00C24723" w:rsidRPr="00AC6E83" w:rsidRDefault="00C24723" w:rsidP="00C24723">
      <w:pPr>
        <w:numPr>
          <w:ilvl w:val="0"/>
          <w:numId w:val="6"/>
        </w:numPr>
        <w:jc w:val="both"/>
        <w:rPr>
          <w:rFonts w:ascii="Arial" w:hAnsi="Arial" w:cs="Arial"/>
          <w:b/>
          <w:sz w:val="20"/>
          <w:szCs w:val="20"/>
        </w:rPr>
      </w:pPr>
      <w:r w:rsidRPr="00AC6E83">
        <w:rPr>
          <w:rFonts w:ascii="Arial" w:hAnsi="Arial" w:cs="Arial"/>
          <w:b/>
          <w:sz w:val="20"/>
          <w:szCs w:val="20"/>
        </w:rPr>
        <w:t>ΔΗΛΩΣΕΙΣ ΣΥΜΜΕΤΟΧΗΣ – ΤΕΛΙΚΗ ΦΑΣΗ</w:t>
      </w:r>
    </w:p>
    <w:p w:rsidR="00C24723" w:rsidRPr="00AC6E83" w:rsidRDefault="00C24723" w:rsidP="00C24723">
      <w:pPr>
        <w:numPr>
          <w:ilvl w:val="1"/>
          <w:numId w:val="18"/>
        </w:numPr>
        <w:jc w:val="both"/>
        <w:rPr>
          <w:rFonts w:ascii="Arial" w:hAnsi="Arial" w:cs="Arial"/>
          <w:b/>
          <w:sz w:val="20"/>
          <w:szCs w:val="20"/>
        </w:rPr>
      </w:pPr>
      <w:r w:rsidRPr="00AC6E83">
        <w:rPr>
          <w:rFonts w:ascii="Arial" w:hAnsi="Arial" w:cs="Arial"/>
          <w:sz w:val="20"/>
          <w:szCs w:val="20"/>
        </w:rPr>
        <w:t xml:space="preserve">α) Απευθείας πρόκριση στα Ατομικά Πρωταθλήματα δικαιούνται οι πρωταθλητές και πρωταθλήτριες του 2017 στην τάξη που πάνε για το σχολικό έτος 2017 - 2018. </w:t>
      </w:r>
      <w:r w:rsidRPr="00AC6E83">
        <w:rPr>
          <w:rFonts w:ascii="Arial" w:hAnsi="Arial" w:cs="Arial"/>
          <w:b/>
          <w:sz w:val="20"/>
          <w:szCs w:val="20"/>
        </w:rPr>
        <w:t>Εάν κάποιος πρωταθλητής-</w:t>
      </w:r>
      <w:proofErr w:type="spellStart"/>
      <w:r w:rsidRPr="00AC6E83">
        <w:rPr>
          <w:rFonts w:ascii="Arial" w:hAnsi="Arial" w:cs="Arial"/>
          <w:b/>
          <w:sz w:val="20"/>
          <w:szCs w:val="20"/>
        </w:rPr>
        <w:t>τρια</w:t>
      </w:r>
      <w:proofErr w:type="spellEnd"/>
      <w:r w:rsidRPr="00AC6E83">
        <w:rPr>
          <w:rFonts w:ascii="Arial" w:hAnsi="Arial" w:cs="Arial"/>
          <w:b/>
          <w:sz w:val="20"/>
          <w:szCs w:val="20"/>
        </w:rPr>
        <w:t xml:space="preserve"> συμμετάσχει στους προκριματικούς αγώνες αυτομάτως χάνει το δικαίωμα απευθείας πρόκρισης και η θέση π</w:t>
      </w:r>
      <w:r w:rsidR="00AE06B0">
        <w:rPr>
          <w:rFonts w:ascii="Arial" w:hAnsi="Arial" w:cs="Arial"/>
          <w:b/>
          <w:sz w:val="20"/>
          <w:szCs w:val="20"/>
        </w:rPr>
        <w:t>ρόκρισης εκχωρείται στην Ένωση / Τοπική Ε</w:t>
      </w:r>
      <w:r w:rsidRPr="00AC6E83">
        <w:rPr>
          <w:rFonts w:ascii="Arial" w:hAnsi="Arial" w:cs="Arial"/>
          <w:b/>
          <w:sz w:val="20"/>
          <w:szCs w:val="20"/>
        </w:rPr>
        <w:t>πιτροπή στην οποία ανήκει.</w:t>
      </w:r>
    </w:p>
    <w:p w:rsidR="00C24723" w:rsidRPr="00AC6E83" w:rsidRDefault="00C24723" w:rsidP="00C24723">
      <w:pPr>
        <w:numPr>
          <w:ilvl w:val="1"/>
          <w:numId w:val="18"/>
        </w:numPr>
        <w:jc w:val="both"/>
        <w:rPr>
          <w:rFonts w:ascii="Arial" w:hAnsi="Arial" w:cs="Arial"/>
          <w:sz w:val="20"/>
          <w:szCs w:val="20"/>
        </w:rPr>
      </w:pPr>
      <w:r w:rsidRPr="00AC6E83">
        <w:rPr>
          <w:rFonts w:ascii="Arial" w:hAnsi="Arial" w:cs="Arial"/>
          <w:sz w:val="20"/>
          <w:szCs w:val="20"/>
        </w:rPr>
        <w:t xml:space="preserve">β) Οι Ενώσεις &amp; Τοπικές Επιτροπές πρέπει </w:t>
      </w:r>
      <w:r w:rsidRPr="00AC6E83">
        <w:rPr>
          <w:rFonts w:ascii="Arial" w:hAnsi="Arial" w:cs="Arial"/>
          <w:b/>
          <w:sz w:val="20"/>
          <w:szCs w:val="20"/>
        </w:rPr>
        <w:t>ΥΠΟΧΡΕΩΤΙΚΑ</w:t>
      </w:r>
      <w:r w:rsidRPr="00AC6E83">
        <w:rPr>
          <w:rFonts w:ascii="Arial" w:hAnsi="Arial" w:cs="Arial"/>
          <w:sz w:val="20"/>
          <w:szCs w:val="20"/>
        </w:rPr>
        <w:t xml:space="preserve"> να δηλώσουν τη συμμετοχή όλων των σκακιστών και σκακιστριών της περιοχής τους μέχρι και την </w:t>
      </w:r>
      <w:r w:rsidRPr="00AC6E83">
        <w:rPr>
          <w:rFonts w:ascii="Arial" w:hAnsi="Arial" w:cs="Arial"/>
          <w:b/>
          <w:sz w:val="20"/>
          <w:szCs w:val="20"/>
          <w:u w:val="single"/>
        </w:rPr>
        <w:t>Παρασκευή 16 Μαρτίου 2018</w:t>
      </w:r>
      <w:r w:rsidRPr="00AC6E83">
        <w:rPr>
          <w:rFonts w:ascii="Arial" w:hAnsi="Arial" w:cs="Arial"/>
          <w:sz w:val="20"/>
          <w:szCs w:val="20"/>
        </w:rPr>
        <w:t xml:space="preserve">  στη Γραμματεία της ΕΣΟ. Στην ηλεκτρονική φόρμα δήλωσης συμμετοχής που θα τους σταλεί θα πρέπει να συμπεριληφθούν:</w:t>
      </w:r>
    </w:p>
    <w:p w:rsidR="00C24723" w:rsidRPr="00AC6E83" w:rsidRDefault="00C24723" w:rsidP="00C24723">
      <w:pPr>
        <w:ind w:left="720"/>
        <w:jc w:val="both"/>
        <w:rPr>
          <w:rFonts w:ascii="Arial" w:hAnsi="Arial" w:cs="Arial"/>
          <w:b/>
          <w:sz w:val="20"/>
          <w:szCs w:val="20"/>
        </w:rPr>
      </w:pPr>
      <w:r w:rsidRPr="00AC6E83">
        <w:rPr>
          <w:rFonts w:ascii="Arial" w:hAnsi="Arial" w:cs="Arial"/>
          <w:b/>
          <w:sz w:val="20"/>
          <w:szCs w:val="20"/>
        </w:rPr>
        <w:t>1) οι σκακιστές και σκακίστριες που προκρίθηκαν από τα Ατομικά Πρωταθλήματα των περιοχών τους,</w:t>
      </w:r>
    </w:p>
    <w:p w:rsidR="00C24723" w:rsidRPr="00AC6E83" w:rsidRDefault="00C24723" w:rsidP="00C24723">
      <w:pPr>
        <w:ind w:left="720"/>
        <w:jc w:val="both"/>
        <w:rPr>
          <w:rFonts w:ascii="Arial" w:hAnsi="Arial" w:cs="Arial"/>
          <w:b/>
          <w:sz w:val="20"/>
          <w:szCs w:val="20"/>
        </w:rPr>
      </w:pPr>
      <w:r w:rsidRPr="00AC6E83">
        <w:rPr>
          <w:rFonts w:ascii="Arial" w:hAnsi="Arial" w:cs="Arial"/>
          <w:b/>
          <w:sz w:val="20"/>
          <w:szCs w:val="20"/>
        </w:rPr>
        <w:t xml:space="preserve">2) </w:t>
      </w:r>
      <w:proofErr w:type="spellStart"/>
      <w:r w:rsidRPr="00AC6E83">
        <w:rPr>
          <w:rFonts w:ascii="Arial" w:hAnsi="Arial" w:cs="Arial"/>
          <w:b/>
          <w:sz w:val="20"/>
          <w:szCs w:val="20"/>
        </w:rPr>
        <w:t>oι</w:t>
      </w:r>
      <w:proofErr w:type="spellEnd"/>
      <w:r w:rsidRPr="00AC6E83">
        <w:rPr>
          <w:rFonts w:ascii="Arial" w:hAnsi="Arial" w:cs="Arial"/>
          <w:b/>
          <w:sz w:val="20"/>
          <w:szCs w:val="20"/>
        </w:rPr>
        <w:t xml:space="preserve"> σκακιστές και σκακίστριες που δικαιούνται απευθείας συμμετοχή στους τελικούς αγώνες, </w:t>
      </w:r>
    </w:p>
    <w:p w:rsidR="00C24723" w:rsidRPr="00AC6E83" w:rsidRDefault="00C24723" w:rsidP="00C24723">
      <w:pPr>
        <w:ind w:left="720"/>
        <w:jc w:val="both"/>
        <w:rPr>
          <w:rFonts w:ascii="Arial" w:hAnsi="Arial" w:cs="Arial"/>
          <w:b/>
          <w:sz w:val="20"/>
          <w:szCs w:val="20"/>
        </w:rPr>
      </w:pPr>
      <w:r w:rsidRPr="00AC6E83">
        <w:rPr>
          <w:rFonts w:ascii="Arial" w:hAnsi="Arial" w:cs="Arial"/>
          <w:b/>
          <w:sz w:val="20"/>
          <w:szCs w:val="20"/>
        </w:rPr>
        <w:t xml:space="preserve">3) όσοι έχουν προκριθεί με τις ομάδες τους στα Ομαδικά Πρωταθλήματα </w:t>
      </w:r>
    </w:p>
    <w:p w:rsidR="00C24723" w:rsidRPr="00AC6E83" w:rsidRDefault="00C24723" w:rsidP="00C24723">
      <w:pPr>
        <w:numPr>
          <w:ilvl w:val="1"/>
          <w:numId w:val="18"/>
        </w:numPr>
        <w:jc w:val="both"/>
        <w:rPr>
          <w:rFonts w:ascii="Arial" w:hAnsi="Arial" w:cs="Arial"/>
          <w:sz w:val="20"/>
          <w:szCs w:val="20"/>
        </w:rPr>
      </w:pPr>
      <w:r w:rsidRPr="00AC6E83">
        <w:rPr>
          <w:rFonts w:ascii="Arial" w:hAnsi="Arial" w:cs="Arial"/>
          <w:sz w:val="20"/>
          <w:szCs w:val="20"/>
        </w:rPr>
        <w:t>Διευκρινίζεται πως η ηλεκτρονική φόρμα θα πρέπει να συμπληρωθεί σύμφωνα με τις οδηγίες που θα τη συνοδεύουν διαφορετικά θα επιστρέφεται στον αποστολέα για τη διόρθωσή της. Όλα τα ονόματα των σχολείων για τα Ομαδικά Πρωταθλήματα και των μαθητών για όλα τα Πρωταθλήματα (Ομαδικά και Ατομικά), θα πρέπει να είναι με ΚΕΦΑΛΑΙΟΥΣ ΕΛΛΗΝΙΚΟΥΣ χαρακτήρες εκτός από τις περιπτώσεις αλλοδαπών μαθητών οπότε μπορούν να δοθούν με ΚΕΦΑΛΑΙΟΥΣ ΛΑΤΙΝΙΚΟΥΣ χαρακτήρες.</w:t>
      </w:r>
    </w:p>
    <w:p w:rsidR="00C24723" w:rsidRDefault="00C24723" w:rsidP="00C24723">
      <w:pPr>
        <w:numPr>
          <w:ilvl w:val="1"/>
          <w:numId w:val="18"/>
        </w:numPr>
        <w:jc w:val="both"/>
        <w:rPr>
          <w:rFonts w:ascii="Arial" w:hAnsi="Arial" w:cs="Arial"/>
          <w:sz w:val="20"/>
          <w:szCs w:val="20"/>
        </w:rPr>
      </w:pPr>
      <w:r w:rsidRPr="00AC6E83">
        <w:rPr>
          <w:rFonts w:ascii="Arial" w:hAnsi="Arial" w:cs="Arial"/>
          <w:sz w:val="20"/>
          <w:szCs w:val="20"/>
        </w:rPr>
        <w:t>Διευκρ</w:t>
      </w:r>
      <w:r w:rsidR="00912926">
        <w:rPr>
          <w:rFonts w:ascii="Arial" w:hAnsi="Arial" w:cs="Arial"/>
          <w:sz w:val="20"/>
          <w:szCs w:val="20"/>
        </w:rPr>
        <w:t>ινίζεται ότι οι Ενώσεις και Τοπικές</w:t>
      </w:r>
      <w:bookmarkStart w:id="0" w:name="_GoBack"/>
      <w:bookmarkEnd w:id="0"/>
      <w:r w:rsidRPr="00AC6E83">
        <w:rPr>
          <w:rFonts w:ascii="Arial" w:hAnsi="Arial" w:cs="Arial"/>
          <w:sz w:val="20"/>
          <w:szCs w:val="20"/>
        </w:rPr>
        <w:t xml:space="preserve"> Επιτροπές είναι υπεύθυνες για το έλεγχο του δικαιώματος και τη δήλωση συμμετοχής των μαθητών που προκρίνονται από το ομαδικό στο ατομικό σύμφωνα με όσα ρητά ορίζονται στο άρθρο 5 της παρούσας προκήρυξης.</w:t>
      </w:r>
    </w:p>
    <w:p w:rsidR="003360F7" w:rsidRDefault="003360F7" w:rsidP="003360F7">
      <w:pPr>
        <w:ind w:left="360"/>
        <w:jc w:val="both"/>
        <w:rPr>
          <w:rFonts w:ascii="Arial" w:hAnsi="Arial" w:cs="Arial"/>
          <w:sz w:val="20"/>
          <w:szCs w:val="20"/>
        </w:rPr>
      </w:pPr>
    </w:p>
    <w:p w:rsidR="003360F7" w:rsidRPr="00AC6E83" w:rsidRDefault="003360F7" w:rsidP="003360F7">
      <w:pPr>
        <w:ind w:left="360"/>
        <w:jc w:val="both"/>
        <w:rPr>
          <w:rFonts w:ascii="Arial" w:hAnsi="Arial" w:cs="Arial"/>
          <w:sz w:val="20"/>
          <w:szCs w:val="20"/>
        </w:rPr>
      </w:pPr>
    </w:p>
    <w:p w:rsidR="00C24723" w:rsidRPr="00AC6E83" w:rsidRDefault="00C24723" w:rsidP="00C24723">
      <w:pPr>
        <w:numPr>
          <w:ilvl w:val="1"/>
          <w:numId w:val="18"/>
        </w:numPr>
        <w:jc w:val="both"/>
        <w:rPr>
          <w:rFonts w:ascii="Arial" w:hAnsi="Arial" w:cs="Arial"/>
          <w:sz w:val="20"/>
          <w:szCs w:val="20"/>
        </w:rPr>
      </w:pPr>
      <w:r w:rsidRPr="00AC6E83">
        <w:rPr>
          <w:rFonts w:ascii="Arial" w:hAnsi="Arial" w:cs="Arial"/>
          <w:b/>
          <w:sz w:val="20"/>
          <w:szCs w:val="20"/>
        </w:rPr>
        <w:lastRenderedPageBreak/>
        <w:t>ΔΕΝ ΘΑ ΔΟΘΕΙ ΠΑΡΑΤΑΣΗ στην προθεσμία υποβολής των δηλώσεων συμμετοχής.</w:t>
      </w:r>
    </w:p>
    <w:p w:rsidR="00AE06B0" w:rsidRDefault="00C24723" w:rsidP="00C24723">
      <w:pPr>
        <w:numPr>
          <w:ilvl w:val="1"/>
          <w:numId w:val="18"/>
        </w:numPr>
        <w:jc w:val="both"/>
        <w:rPr>
          <w:rFonts w:ascii="Arial" w:hAnsi="Arial" w:cs="Arial"/>
          <w:sz w:val="20"/>
          <w:szCs w:val="20"/>
        </w:rPr>
      </w:pPr>
      <w:r w:rsidRPr="00AC6E83">
        <w:rPr>
          <w:rFonts w:ascii="Arial" w:hAnsi="Arial" w:cs="Arial"/>
          <w:sz w:val="20"/>
          <w:szCs w:val="20"/>
        </w:rPr>
        <w:t xml:space="preserve">Οι Ενώσεις και Τοπικές Επιτροπές μαζί με τη δήλωση συμμετοχής των παραπάνω αθλητών υποχρεούνται να στείλουν το αργότερο μέχρι την </w:t>
      </w:r>
      <w:r w:rsidRPr="00AC6E83">
        <w:rPr>
          <w:rFonts w:ascii="Arial" w:hAnsi="Arial" w:cs="Arial"/>
          <w:b/>
          <w:sz w:val="20"/>
          <w:szCs w:val="20"/>
          <w:u w:val="single"/>
        </w:rPr>
        <w:t>Παρασκευή  16 Μαρτίου 2018</w:t>
      </w:r>
      <w:r w:rsidRPr="00AC6E83">
        <w:rPr>
          <w:rFonts w:ascii="Arial" w:hAnsi="Arial" w:cs="Arial"/>
          <w:sz w:val="20"/>
          <w:szCs w:val="20"/>
        </w:rPr>
        <w:t xml:space="preserve"> τα αποτελέσματα και τις τελικές κατατάξεις των περιφερειακών προκριματικών πρωταθλημάτων της περιοχής τους. </w:t>
      </w:r>
    </w:p>
    <w:p w:rsidR="00C24723" w:rsidRPr="00AC6E83" w:rsidRDefault="00C24723" w:rsidP="00AE06B0">
      <w:pPr>
        <w:ind w:left="792"/>
        <w:jc w:val="both"/>
        <w:rPr>
          <w:rFonts w:ascii="Arial" w:hAnsi="Arial" w:cs="Arial"/>
          <w:sz w:val="20"/>
          <w:szCs w:val="20"/>
        </w:rPr>
      </w:pPr>
      <w:r w:rsidRPr="00AC6E83">
        <w:rPr>
          <w:rFonts w:ascii="Arial" w:hAnsi="Arial" w:cs="Arial"/>
          <w:b/>
          <w:sz w:val="20"/>
          <w:szCs w:val="20"/>
        </w:rPr>
        <w:t>Η μη έγκαιρη αποστολή των αποτελεσμάτων καθιστά άκυρη τη δήλωση συμμετοχής των αθλητών</w:t>
      </w:r>
      <w:r w:rsidRPr="00AC6E83">
        <w:rPr>
          <w:rFonts w:ascii="Arial" w:hAnsi="Arial" w:cs="Arial"/>
          <w:sz w:val="20"/>
          <w:szCs w:val="20"/>
        </w:rPr>
        <w:t>.</w:t>
      </w:r>
    </w:p>
    <w:p w:rsidR="00C24723" w:rsidRPr="00AC6E83" w:rsidRDefault="00C24723" w:rsidP="00C24723">
      <w:pPr>
        <w:ind w:left="360"/>
        <w:jc w:val="both"/>
        <w:rPr>
          <w:rFonts w:ascii="Arial" w:hAnsi="Arial" w:cs="Arial"/>
          <w:sz w:val="20"/>
          <w:szCs w:val="20"/>
        </w:rPr>
      </w:pPr>
    </w:p>
    <w:p w:rsidR="00C24723" w:rsidRPr="00AC6E83" w:rsidRDefault="00AE06B0" w:rsidP="00C24723">
      <w:pPr>
        <w:numPr>
          <w:ilvl w:val="0"/>
          <w:numId w:val="6"/>
        </w:numPr>
        <w:jc w:val="both"/>
        <w:rPr>
          <w:rFonts w:ascii="Arial" w:hAnsi="Arial" w:cs="Arial"/>
          <w:b/>
          <w:sz w:val="20"/>
          <w:szCs w:val="20"/>
        </w:rPr>
      </w:pPr>
      <w:r>
        <w:rPr>
          <w:rFonts w:ascii="Arial" w:hAnsi="Arial" w:cs="Arial"/>
          <w:b/>
          <w:sz w:val="20"/>
          <w:szCs w:val="20"/>
        </w:rPr>
        <w:t>ΔΙΑΜΟΝΗ</w:t>
      </w:r>
      <w:r w:rsidR="00C24723" w:rsidRPr="00AC6E83">
        <w:rPr>
          <w:rFonts w:ascii="Arial" w:hAnsi="Arial" w:cs="Arial"/>
          <w:b/>
          <w:sz w:val="20"/>
          <w:szCs w:val="20"/>
        </w:rPr>
        <w:t xml:space="preserve"> - ΔΙΑΤΡΟΦΗ </w:t>
      </w:r>
      <w:r>
        <w:rPr>
          <w:rFonts w:ascii="Arial" w:hAnsi="Arial" w:cs="Arial"/>
          <w:b/>
          <w:sz w:val="20"/>
          <w:szCs w:val="20"/>
        </w:rPr>
        <w:t>-</w:t>
      </w:r>
      <w:r w:rsidR="00C24723" w:rsidRPr="00AC6E83">
        <w:rPr>
          <w:rFonts w:ascii="Arial" w:hAnsi="Arial" w:cs="Arial"/>
          <w:b/>
          <w:sz w:val="20"/>
          <w:szCs w:val="20"/>
        </w:rPr>
        <w:t xml:space="preserve"> ΜΕΤΑΚΙΝΗΣΕΙΣ</w:t>
      </w:r>
      <w:r>
        <w:rPr>
          <w:rFonts w:ascii="Arial" w:hAnsi="Arial" w:cs="Arial"/>
          <w:b/>
          <w:sz w:val="20"/>
          <w:szCs w:val="20"/>
        </w:rPr>
        <w:t xml:space="preserve"> -</w:t>
      </w:r>
      <w:r w:rsidR="00C24723" w:rsidRPr="00AC6E83">
        <w:rPr>
          <w:rFonts w:ascii="Arial" w:hAnsi="Arial" w:cs="Arial"/>
          <w:b/>
          <w:sz w:val="20"/>
          <w:szCs w:val="20"/>
        </w:rPr>
        <w:t xml:space="preserve"> ΠΑΡΑΒΟΛΑ ΣΥΜΜΕΤΟΧΗΣ</w:t>
      </w:r>
    </w:p>
    <w:p w:rsidR="00C24723" w:rsidRPr="00AC6E83" w:rsidRDefault="00C24723" w:rsidP="00C24723">
      <w:pPr>
        <w:numPr>
          <w:ilvl w:val="1"/>
          <w:numId w:val="21"/>
        </w:numPr>
        <w:jc w:val="both"/>
        <w:rPr>
          <w:rFonts w:ascii="Arial" w:hAnsi="Arial" w:cs="Arial"/>
          <w:sz w:val="20"/>
          <w:szCs w:val="20"/>
        </w:rPr>
      </w:pPr>
      <w:r w:rsidRPr="00AC6E83">
        <w:rPr>
          <w:rFonts w:ascii="Arial" w:hAnsi="Arial" w:cs="Arial"/>
          <w:sz w:val="20"/>
          <w:szCs w:val="20"/>
        </w:rPr>
        <w:t xml:space="preserve">Οι συμμετέχοντες </w:t>
      </w:r>
      <w:r w:rsidR="00AE06B0">
        <w:rPr>
          <w:rFonts w:ascii="Arial" w:hAnsi="Arial" w:cs="Arial"/>
          <w:sz w:val="20"/>
          <w:szCs w:val="20"/>
        </w:rPr>
        <w:t>είναι υπεύθυνοι για τη διαμονή -</w:t>
      </w:r>
      <w:r w:rsidRPr="00AC6E83">
        <w:rPr>
          <w:rFonts w:ascii="Arial" w:hAnsi="Arial" w:cs="Arial"/>
          <w:sz w:val="20"/>
          <w:szCs w:val="20"/>
        </w:rPr>
        <w:t xml:space="preserve"> διατροφή και τη μετακίνησή τους.</w:t>
      </w:r>
    </w:p>
    <w:p w:rsidR="00C24723" w:rsidRPr="00AC6E83" w:rsidRDefault="00C24723" w:rsidP="00C24723">
      <w:pPr>
        <w:numPr>
          <w:ilvl w:val="1"/>
          <w:numId w:val="21"/>
        </w:numPr>
        <w:jc w:val="both"/>
        <w:rPr>
          <w:rFonts w:ascii="Arial" w:hAnsi="Arial" w:cs="Arial"/>
          <w:sz w:val="20"/>
          <w:szCs w:val="20"/>
        </w:rPr>
      </w:pPr>
      <w:r w:rsidRPr="00AC6E83">
        <w:rPr>
          <w:rFonts w:ascii="Arial" w:hAnsi="Arial" w:cs="Arial"/>
          <w:b/>
          <w:sz w:val="20"/>
          <w:szCs w:val="20"/>
        </w:rPr>
        <w:t>Δεν προβλέπεται υποχρεωτική διαμονή για κανέναν συμμετέχοντα</w:t>
      </w:r>
      <w:r w:rsidRPr="00AC6E83">
        <w:rPr>
          <w:rFonts w:ascii="Arial" w:hAnsi="Arial" w:cs="Arial"/>
          <w:sz w:val="20"/>
          <w:szCs w:val="20"/>
        </w:rPr>
        <w:t xml:space="preserve">. </w:t>
      </w:r>
    </w:p>
    <w:p w:rsidR="00C24723" w:rsidRPr="00AC6E83" w:rsidRDefault="00C24723" w:rsidP="00C24723">
      <w:pPr>
        <w:numPr>
          <w:ilvl w:val="1"/>
          <w:numId w:val="21"/>
        </w:numPr>
        <w:jc w:val="both"/>
        <w:rPr>
          <w:rFonts w:ascii="Arial" w:hAnsi="Arial" w:cs="Arial"/>
          <w:sz w:val="20"/>
          <w:szCs w:val="20"/>
        </w:rPr>
      </w:pPr>
      <w:r w:rsidRPr="00AC6E83">
        <w:rPr>
          <w:rFonts w:ascii="Arial" w:hAnsi="Arial" w:cs="Arial"/>
          <w:sz w:val="20"/>
          <w:szCs w:val="20"/>
        </w:rPr>
        <w:t>Ορίζονται τα παρακάτω οργανωτικά παράβολα:</w:t>
      </w:r>
    </w:p>
    <w:p w:rsidR="00C24723" w:rsidRPr="00AC6E83" w:rsidRDefault="00C24723" w:rsidP="00C24723">
      <w:pPr>
        <w:numPr>
          <w:ilvl w:val="1"/>
          <w:numId w:val="6"/>
        </w:numPr>
        <w:jc w:val="both"/>
        <w:rPr>
          <w:rFonts w:ascii="Arial" w:hAnsi="Arial" w:cs="Arial"/>
          <w:sz w:val="20"/>
          <w:szCs w:val="20"/>
        </w:rPr>
      </w:pPr>
      <w:r w:rsidRPr="00AC6E83">
        <w:rPr>
          <w:rFonts w:ascii="Arial" w:hAnsi="Arial" w:cs="Arial"/>
          <w:sz w:val="20"/>
          <w:szCs w:val="20"/>
        </w:rPr>
        <w:t>Για τα ατομικά πρωταθλήματα 40 € ανά συμμετέχοντα.</w:t>
      </w:r>
    </w:p>
    <w:p w:rsidR="00C24723" w:rsidRPr="00AC6E83" w:rsidRDefault="00C24723" w:rsidP="00C24723">
      <w:pPr>
        <w:numPr>
          <w:ilvl w:val="1"/>
          <w:numId w:val="6"/>
        </w:numPr>
        <w:jc w:val="both"/>
        <w:rPr>
          <w:rFonts w:ascii="Arial" w:hAnsi="Arial" w:cs="Arial"/>
          <w:sz w:val="20"/>
          <w:szCs w:val="20"/>
        </w:rPr>
      </w:pPr>
      <w:r w:rsidRPr="00AC6E83">
        <w:rPr>
          <w:rFonts w:ascii="Arial" w:hAnsi="Arial" w:cs="Arial"/>
          <w:sz w:val="20"/>
          <w:szCs w:val="20"/>
        </w:rPr>
        <w:t>Για τα ομαδικά πρωταθλήματα 60 € ανά ομάδα.</w:t>
      </w:r>
    </w:p>
    <w:p w:rsidR="00C24723" w:rsidRPr="00AC6E83" w:rsidRDefault="00C24723" w:rsidP="00C24723">
      <w:pPr>
        <w:numPr>
          <w:ilvl w:val="1"/>
          <w:numId w:val="6"/>
        </w:numPr>
        <w:jc w:val="both"/>
        <w:rPr>
          <w:rFonts w:ascii="Arial" w:hAnsi="Arial" w:cs="Arial"/>
          <w:sz w:val="20"/>
          <w:szCs w:val="20"/>
        </w:rPr>
      </w:pPr>
      <w:r w:rsidRPr="00AC6E83">
        <w:rPr>
          <w:rFonts w:ascii="Arial" w:hAnsi="Arial" w:cs="Arial"/>
          <w:sz w:val="20"/>
          <w:szCs w:val="20"/>
        </w:rPr>
        <w:t>Για το ανοιχτό κύπελλο 20 € ανά συμμετέχοντα.</w:t>
      </w:r>
    </w:p>
    <w:p w:rsidR="00C24723" w:rsidRPr="00AC6E83" w:rsidRDefault="00C24723" w:rsidP="00C24723">
      <w:pPr>
        <w:numPr>
          <w:ilvl w:val="1"/>
          <w:numId w:val="21"/>
        </w:numPr>
        <w:jc w:val="both"/>
        <w:rPr>
          <w:rFonts w:ascii="Arial" w:hAnsi="Arial" w:cs="Arial"/>
          <w:sz w:val="20"/>
          <w:szCs w:val="20"/>
        </w:rPr>
      </w:pPr>
      <w:r w:rsidRPr="00AC6E83">
        <w:rPr>
          <w:rFonts w:ascii="Arial" w:hAnsi="Arial" w:cs="Arial"/>
          <w:sz w:val="20"/>
          <w:szCs w:val="20"/>
        </w:rPr>
        <w:t xml:space="preserve">Η καταβολή των οργανωτικών </w:t>
      </w:r>
      <w:proofErr w:type="spellStart"/>
      <w:r w:rsidRPr="00AC6E83">
        <w:rPr>
          <w:rFonts w:ascii="Arial" w:hAnsi="Arial" w:cs="Arial"/>
          <w:sz w:val="20"/>
          <w:szCs w:val="20"/>
        </w:rPr>
        <w:t>παραβόλων</w:t>
      </w:r>
      <w:proofErr w:type="spellEnd"/>
      <w:r w:rsidRPr="00AC6E83">
        <w:rPr>
          <w:rFonts w:ascii="Arial" w:hAnsi="Arial" w:cs="Arial"/>
          <w:sz w:val="20"/>
          <w:szCs w:val="20"/>
        </w:rPr>
        <w:t xml:space="preserve"> θα πρέπει να πραγματοποιηθεί </w:t>
      </w:r>
      <w:r w:rsidRPr="00AC6E83">
        <w:rPr>
          <w:rFonts w:ascii="Arial" w:hAnsi="Arial" w:cs="Arial"/>
          <w:b/>
          <w:sz w:val="20"/>
          <w:szCs w:val="20"/>
        </w:rPr>
        <w:t>το αργότερο μέχρι  και τη Τρίτη 20 Μαρτίου 2018</w:t>
      </w:r>
      <w:r w:rsidRPr="00AC6E83">
        <w:rPr>
          <w:rFonts w:ascii="Arial" w:hAnsi="Arial" w:cs="Arial"/>
          <w:sz w:val="20"/>
          <w:szCs w:val="20"/>
        </w:rPr>
        <w:t xml:space="preserve"> με κατάθεση στον λογαριασμό της ΕΣΟ που τηρείται στην Εθνική Τράπεζα: </w:t>
      </w:r>
      <w:r w:rsidRPr="00AC6E83">
        <w:rPr>
          <w:rFonts w:ascii="Arial" w:hAnsi="Arial" w:cs="Arial"/>
          <w:b/>
          <w:sz w:val="20"/>
          <w:szCs w:val="20"/>
        </w:rPr>
        <w:t>080/480580-13 (ΙΒΑΝ GR 15 0110 0800 0000 0804 8058 013)</w:t>
      </w:r>
      <w:r w:rsidRPr="00AC6E83">
        <w:rPr>
          <w:rFonts w:ascii="Arial" w:hAnsi="Arial" w:cs="Arial"/>
          <w:sz w:val="20"/>
          <w:szCs w:val="20"/>
        </w:rPr>
        <w:t xml:space="preserve">. </w:t>
      </w:r>
    </w:p>
    <w:p w:rsidR="00C24723" w:rsidRPr="00AC6E83" w:rsidRDefault="00C24723" w:rsidP="00C24723">
      <w:pPr>
        <w:numPr>
          <w:ilvl w:val="1"/>
          <w:numId w:val="21"/>
        </w:numPr>
        <w:jc w:val="both"/>
        <w:rPr>
          <w:rFonts w:ascii="Arial" w:hAnsi="Arial" w:cs="Arial"/>
          <w:b/>
          <w:sz w:val="20"/>
          <w:szCs w:val="20"/>
        </w:rPr>
      </w:pPr>
      <w:r w:rsidRPr="00AC6E83">
        <w:rPr>
          <w:rFonts w:ascii="Arial" w:hAnsi="Arial" w:cs="Arial"/>
          <w:b/>
          <w:sz w:val="20"/>
          <w:szCs w:val="20"/>
        </w:rPr>
        <w:t>Μέχρι την προαναφερόμενη ημερομηνία οι ενδιαφερόμενοι θα πρέπει να συμπληρώσουν την ειδική ηλεκτρονική φόρμα επιβεβαίωσης συμμετοχής (</w:t>
      </w:r>
      <w:hyperlink r:id="rId6" w:history="1">
        <w:r w:rsidRPr="00AC6E83">
          <w:rPr>
            <w:rStyle w:val="-"/>
            <w:rFonts w:ascii="Arial" w:hAnsi="Arial" w:cs="Arial"/>
            <w:b/>
            <w:sz w:val="20"/>
            <w:szCs w:val="20"/>
          </w:rPr>
          <w:t>http://chessfed.gr/sxolika2018/formes/</w:t>
        </w:r>
      </w:hyperlink>
      <w:r w:rsidRPr="00AC6E83">
        <w:rPr>
          <w:rFonts w:ascii="Arial" w:hAnsi="Arial" w:cs="Arial"/>
          <w:b/>
          <w:sz w:val="20"/>
          <w:szCs w:val="20"/>
        </w:rPr>
        <w:t xml:space="preserve">) όπου θα υποβάλουν το αντίγραφο της σχετικής κατάθεσης. Με την επιτυχή ολοκλήρωση της διαδικασίας θα αποστέλλεται μήνυμα επιβεβαίωσης. </w:t>
      </w:r>
    </w:p>
    <w:p w:rsidR="00C24723" w:rsidRPr="00AC6E83" w:rsidRDefault="00C24723" w:rsidP="00C24723">
      <w:pPr>
        <w:numPr>
          <w:ilvl w:val="1"/>
          <w:numId w:val="21"/>
        </w:numPr>
        <w:jc w:val="both"/>
        <w:rPr>
          <w:rFonts w:ascii="Arial" w:hAnsi="Arial" w:cs="Arial"/>
          <w:sz w:val="20"/>
          <w:szCs w:val="20"/>
        </w:rPr>
      </w:pPr>
      <w:r w:rsidRPr="00AC6E83">
        <w:rPr>
          <w:rFonts w:ascii="Arial" w:hAnsi="Arial" w:cs="Arial"/>
          <w:b/>
          <w:sz w:val="20"/>
          <w:szCs w:val="20"/>
        </w:rPr>
        <w:t xml:space="preserve">Καμία συμμετοχή δεν θεωρείται επιβεβαιωμένη αν δεν έχει συμπληρωθεί  σωστά η ηλεκτρονική φόρμα και δεν έχει σταλεί το αντίγραφο της κατάθεσής του οργανωτικού </w:t>
      </w:r>
      <w:proofErr w:type="spellStart"/>
      <w:r w:rsidRPr="00AC6E83">
        <w:rPr>
          <w:rFonts w:ascii="Arial" w:hAnsi="Arial" w:cs="Arial"/>
          <w:b/>
          <w:sz w:val="20"/>
          <w:szCs w:val="20"/>
        </w:rPr>
        <w:t>παραβόλου</w:t>
      </w:r>
      <w:proofErr w:type="spellEnd"/>
      <w:r w:rsidRPr="00AC6E83">
        <w:rPr>
          <w:rFonts w:ascii="Arial" w:hAnsi="Arial" w:cs="Arial"/>
          <w:sz w:val="20"/>
          <w:szCs w:val="20"/>
        </w:rPr>
        <w:t>.</w:t>
      </w:r>
    </w:p>
    <w:p w:rsidR="00C24723" w:rsidRPr="00AC6E83" w:rsidRDefault="00C24723" w:rsidP="00C24723">
      <w:pPr>
        <w:ind w:left="360"/>
        <w:jc w:val="both"/>
        <w:rPr>
          <w:rFonts w:ascii="Arial" w:hAnsi="Arial" w:cs="Arial"/>
          <w:sz w:val="20"/>
          <w:szCs w:val="20"/>
        </w:rPr>
      </w:pPr>
      <w:r w:rsidRPr="00AC6E83">
        <w:rPr>
          <w:rFonts w:ascii="Arial" w:hAnsi="Arial" w:cs="Arial"/>
          <w:sz w:val="20"/>
          <w:szCs w:val="20"/>
        </w:rPr>
        <w:t xml:space="preserve"> </w:t>
      </w:r>
    </w:p>
    <w:p w:rsidR="00C24723" w:rsidRPr="00AC6E83" w:rsidRDefault="00C24723" w:rsidP="00C24723">
      <w:pPr>
        <w:numPr>
          <w:ilvl w:val="0"/>
          <w:numId w:val="6"/>
        </w:numPr>
        <w:jc w:val="both"/>
        <w:rPr>
          <w:rFonts w:ascii="Arial" w:hAnsi="Arial" w:cs="Arial"/>
          <w:b/>
          <w:sz w:val="20"/>
          <w:szCs w:val="20"/>
        </w:rPr>
      </w:pPr>
      <w:r w:rsidRPr="00AC6E83">
        <w:rPr>
          <w:rFonts w:ascii="Arial" w:hAnsi="Arial" w:cs="Arial"/>
          <w:b/>
          <w:sz w:val="20"/>
          <w:szCs w:val="20"/>
        </w:rPr>
        <w:t xml:space="preserve">ΣΥΝΘΕΣΗ ΟΜΑΔΙΚΩΝ ΠΡΩΤΑΘΛΗΜΑΤΩΝ ΜΑΘΗΤΩΝ-ΜΑΘΗΤΡΙΩΝ </w:t>
      </w:r>
    </w:p>
    <w:p w:rsidR="00C24723" w:rsidRPr="00AC6E83" w:rsidRDefault="00C24723" w:rsidP="00C24723">
      <w:pPr>
        <w:numPr>
          <w:ilvl w:val="1"/>
          <w:numId w:val="19"/>
        </w:numPr>
        <w:jc w:val="both"/>
        <w:rPr>
          <w:rFonts w:ascii="Arial" w:hAnsi="Arial" w:cs="Arial"/>
          <w:sz w:val="20"/>
          <w:szCs w:val="20"/>
        </w:rPr>
      </w:pPr>
      <w:r w:rsidRPr="00AC6E83">
        <w:rPr>
          <w:rFonts w:ascii="Arial" w:hAnsi="Arial" w:cs="Arial"/>
          <w:sz w:val="20"/>
          <w:szCs w:val="20"/>
        </w:rPr>
        <w:t xml:space="preserve">Η σύνθεση των ομάδων θα είναι 4μελής με υποχρεωτική συμμετοχή 1 τουλάχιστον κοριτσιού στην 4η σκακιέρα. Οι ομάδες με την έναρξη των αγώνων θα δηλώσουν τη βασική σύνθεσή τους (αποτελούμενη το πολύ από 6 μέλη), με τη σειρά που θα αγωνίζονται στις 3 γενικές σκακιέρες και θα ισχύει για όλο το πρωτάθλημα. </w:t>
      </w:r>
    </w:p>
    <w:p w:rsidR="00C24723" w:rsidRPr="00AC6E83" w:rsidRDefault="00C24723" w:rsidP="00C24723">
      <w:pPr>
        <w:numPr>
          <w:ilvl w:val="1"/>
          <w:numId w:val="19"/>
        </w:numPr>
        <w:jc w:val="both"/>
        <w:rPr>
          <w:rFonts w:ascii="Arial" w:hAnsi="Arial" w:cs="Arial"/>
          <w:b/>
          <w:sz w:val="20"/>
          <w:szCs w:val="20"/>
        </w:rPr>
      </w:pPr>
      <w:r w:rsidRPr="00AC6E83">
        <w:rPr>
          <w:rFonts w:ascii="Arial" w:hAnsi="Arial" w:cs="Arial"/>
          <w:b/>
          <w:sz w:val="20"/>
          <w:szCs w:val="20"/>
        </w:rPr>
        <w:t xml:space="preserve">Κάθε ομάδα υποχρεούται να προσκομίσει, πριν την έναρξη των αγώνων, στον επικεφαλής διαιτητή, βεβαίωση του σχολείου ότι όλα τα μέλη της είναι μαθητές </w:t>
      </w:r>
      <w:r w:rsidR="00412655">
        <w:rPr>
          <w:rFonts w:ascii="Arial" w:hAnsi="Arial" w:cs="Arial"/>
          <w:b/>
          <w:sz w:val="20"/>
          <w:szCs w:val="20"/>
        </w:rPr>
        <w:t>του συγκεκριμένου Σ</w:t>
      </w:r>
      <w:r w:rsidRPr="00AC6E83">
        <w:rPr>
          <w:rFonts w:ascii="Arial" w:hAnsi="Arial" w:cs="Arial"/>
          <w:b/>
          <w:sz w:val="20"/>
          <w:szCs w:val="20"/>
        </w:rPr>
        <w:t>χολείου.</w:t>
      </w:r>
    </w:p>
    <w:p w:rsidR="00C24723" w:rsidRPr="00AC6E83" w:rsidRDefault="00C24723" w:rsidP="00C24723">
      <w:pPr>
        <w:ind w:left="360"/>
        <w:jc w:val="both"/>
        <w:rPr>
          <w:rFonts w:ascii="Arial" w:hAnsi="Arial" w:cs="Arial"/>
          <w:b/>
          <w:sz w:val="20"/>
          <w:szCs w:val="20"/>
        </w:rPr>
      </w:pPr>
    </w:p>
    <w:p w:rsidR="00C24723" w:rsidRPr="00AC6E83" w:rsidRDefault="00C24723" w:rsidP="00C24723">
      <w:pPr>
        <w:numPr>
          <w:ilvl w:val="0"/>
          <w:numId w:val="6"/>
        </w:numPr>
        <w:jc w:val="both"/>
        <w:rPr>
          <w:rFonts w:ascii="Arial" w:hAnsi="Arial" w:cs="Arial"/>
          <w:b/>
          <w:sz w:val="20"/>
          <w:szCs w:val="20"/>
        </w:rPr>
      </w:pPr>
      <w:r w:rsidRPr="00AC6E83">
        <w:rPr>
          <w:rFonts w:ascii="Arial" w:hAnsi="Arial" w:cs="Arial"/>
          <w:b/>
          <w:sz w:val="20"/>
          <w:szCs w:val="20"/>
        </w:rPr>
        <w:t xml:space="preserve">ΠΑΡΑΛΛΗΛΕΣ ΕΚΔΗΛΩΣΕΙΣ </w:t>
      </w:r>
    </w:p>
    <w:p w:rsidR="00C24723" w:rsidRPr="00AC6E83" w:rsidRDefault="00C24723" w:rsidP="00C24723">
      <w:pPr>
        <w:numPr>
          <w:ilvl w:val="1"/>
          <w:numId w:val="22"/>
        </w:numPr>
        <w:jc w:val="both"/>
        <w:rPr>
          <w:rFonts w:ascii="Arial" w:hAnsi="Arial" w:cs="Arial"/>
          <w:sz w:val="20"/>
          <w:szCs w:val="20"/>
        </w:rPr>
      </w:pPr>
      <w:r w:rsidRPr="00AC6E83">
        <w:rPr>
          <w:rFonts w:ascii="Arial" w:hAnsi="Arial" w:cs="Arial"/>
          <w:sz w:val="20"/>
          <w:szCs w:val="20"/>
        </w:rPr>
        <w:t xml:space="preserve">Στις παράλληλες εκδηλώσεις, μεταξύ άλλων περιλαμβάνονται: </w:t>
      </w:r>
    </w:p>
    <w:p w:rsidR="00C24723" w:rsidRPr="00AC6E83" w:rsidRDefault="00C24723" w:rsidP="00C24723">
      <w:pPr>
        <w:ind w:left="900"/>
        <w:jc w:val="both"/>
        <w:rPr>
          <w:rFonts w:ascii="Arial" w:hAnsi="Arial" w:cs="Arial"/>
          <w:sz w:val="20"/>
          <w:szCs w:val="20"/>
        </w:rPr>
      </w:pPr>
      <w:r w:rsidRPr="00AC6E83">
        <w:rPr>
          <w:rFonts w:ascii="Arial" w:hAnsi="Arial" w:cs="Arial"/>
          <w:sz w:val="20"/>
          <w:szCs w:val="20"/>
        </w:rPr>
        <w:t>α) η διοργάνωση του: «14</w:t>
      </w:r>
      <w:r w:rsidRPr="00AC6E83">
        <w:rPr>
          <w:rFonts w:ascii="Arial" w:hAnsi="Arial" w:cs="Arial"/>
          <w:sz w:val="20"/>
          <w:szCs w:val="20"/>
          <w:vertAlign w:val="superscript"/>
        </w:rPr>
        <w:t>ου</w:t>
      </w:r>
      <w:r w:rsidRPr="00AC6E83">
        <w:rPr>
          <w:rFonts w:ascii="Arial" w:hAnsi="Arial" w:cs="Arial"/>
          <w:sz w:val="20"/>
          <w:szCs w:val="20"/>
        </w:rPr>
        <w:t xml:space="preserve"> Ανοικτού Κυπέλλου Μαθητών-Μαθητριών», με τρία τουλάχι</w:t>
      </w:r>
      <w:r w:rsidR="00412655">
        <w:rPr>
          <w:rFonts w:ascii="Arial" w:hAnsi="Arial" w:cs="Arial"/>
          <w:sz w:val="20"/>
          <w:szCs w:val="20"/>
        </w:rPr>
        <w:t>στον ηλικιακά γκρουπ μαθητών (1</w:t>
      </w:r>
      <w:r w:rsidR="00412655" w:rsidRPr="00412655">
        <w:rPr>
          <w:rFonts w:ascii="Arial" w:hAnsi="Arial" w:cs="Arial"/>
          <w:sz w:val="20"/>
          <w:szCs w:val="20"/>
          <w:vertAlign w:val="superscript"/>
        </w:rPr>
        <w:t>ο</w:t>
      </w:r>
      <w:r w:rsidR="00412655">
        <w:rPr>
          <w:rFonts w:ascii="Arial" w:hAnsi="Arial" w:cs="Arial"/>
          <w:sz w:val="20"/>
          <w:szCs w:val="20"/>
          <w:vertAlign w:val="superscript"/>
        </w:rPr>
        <w:t xml:space="preserve"> </w:t>
      </w:r>
      <w:r w:rsidR="00412655">
        <w:rPr>
          <w:rFonts w:ascii="Arial" w:hAnsi="Arial" w:cs="Arial"/>
          <w:sz w:val="20"/>
          <w:szCs w:val="20"/>
        </w:rPr>
        <w:t>: Α’</w:t>
      </w:r>
      <w:r w:rsidR="001B2A5A">
        <w:rPr>
          <w:rFonts w:ascii="Arial" w:hAnsi="Arial" w:cs="Arial"/>
          <w:sz w:val="20"/>
          <w:szCs w:val="20"/>
        </w:rPr>
        <w:t xml:space="preserve"> </w:t>
      </w:r>
      <w:r w:rsidR="00412655">
        <w:rPr>
          <w:rFonts w:ascii="Arial" w:hAnsi="Arial" w:cs="Arial"/>
          <w:sz w:val="20"/>
          <w:szCs w:val="20"/>
        </w:rPr>
        <w:t>-</w:t>
      </w:r>
      <w:r w:rsidR="001B2A5A">
        <w:rPr>
          <w:rFonts w:ascii="Arial" w:hAnsi="Arial" w:cs="Arial"/>
          <w:sz w:val="20"/>
          <w:szCs w:val="20"/>
        </w:rPr>
        <w:t xml:space="preserve"> </w:t>
      </w:r>
      <w:r w:rsidR="00412655">
        <w:rPr>
          <w:rFonts w:ascii="Arial" w:hAnsi="Arial" w:cs="Arial"/>
          <w:sz w:val="20"/>
          <w:szCs w:val="20"/>
        </w:rPr>
        <w:t>Β’</w:t>
      </w:r>
      <w:r w:rsidR="001B2A5A">
        <w:rPr>
          <w:rFonts w:ascii="Arial" w:hAnsi="Arial" w:cs="Arial"/>
          <w:sz w:val="20"/>
          <w:szCs w:val="20"/>
        </w:rPr>
        <w:t xml:space="preserve"> </w:t>
      </w:r>
      <w:r w:rsidR="00412655">
        <w:rPr>
          <w:rFonts w:ascii="Arial" w:hAnsi="Arial" w:cs="Arial"/>
          <w:sz w:val="20"/>
          <w:szCs w:val="20"/>
        </w:rPr>
        <w:t>-</w:t>
      </w:r>
      <w:r w:rsidR="001B2A5A">
        <w:rPr>
          <w:rFonts w:ascii="Arial" w:hAnsi="Arial" w:cs="Arial"/>
          <w:sz w:val="20"/>
          <w:szCs w:val="20"/>
        </w:rPr>
        <w:t xml:space="preserve"> </w:t>
      </w:r>
      <w:r w:rsidR="00412655">
        <w:rPr>
          <w:rFonts w:ascii="Arial" w:hAnsi="Arial" w:cs="Arial"/>
          <w:sz w:val="20"/>
          <w:szCs w:val="20"/>
        </w:rPr>
        <w:t>Γ’ Δημοτικού, 2</w:t>
      </w:r>
      <w:r w:rsidR="00412655" w:rsidRPr="00412655">
        <w:rPr>
          <w:rFonts w:ascii="Arial" w:hAnsi="Arial" w:cs="Arial"/>
          <w:sz w:val="20"/>
          <w:szCs w:val="20"/>
          <w:vertAlign w:val="superscript"/>
        </w:rPr>
        <w:t>ο</w:t>
      </w:r>
      <w:r w:rsidRPr="00AC6E83">
        <w:rPr>
          <w:rFonts w:ascii="Arial" w:hAnsi="Arial" w:cs="Arial"/>
          <w:sz w:val="20"/>
          <w:szCs w:val="20"/>
        </w:rPr>
        <w:t xml:space="preserve"> : Δ’</w:t>
      </w:r>
      <w:r w:rsidR="00412655">
        <w:rPr>
          <w:rFonts w:ascii="Arial" w:hAnsi="Arial" w:cs="Arial"/>
          <w:sz w:val="20"/>
          <w:szCs w:val="20"/>
        </w:rPr>
        <w:t xml:space="preserve"> – </w:t>
      </w:r>
      <w:r w:rsidRPr="00AC6E83">
        <w:rPr>
          <w:rFonts w:ascii="Arial" w:hAnsi="Arial" w:cs="Arial"/>
          <w:sz w:val="20"/>
          <w:szCs w:val="20"/>
        </w:rPr>
        <w:t>Ε’</w:t>
      </w:r>
      <w:r w:rsidR="00412655">
        <w:rPr>
          <w:rFonts w:ascii="Arial" w:hAnsi="Arial" w:cs="Arial"/>
          <w:sz w:val="20"/>
          <w:szCs w:val="20"/>
        </w:rPr>
        <w:t xml:space="preserve"> - ΣΤ’ Δημοτικού και 3</w:t>
      </w:r>
      <w:r w:rsidR="00412655" w:rsidRPr="00412655">
        <w:rPr>
          <w:rFonts w:ascii="Arial" w:hAnsi="Arial" w:cs="Arial"/>
          <w:sz w:val="20"/>
          <w:szCs w:val="20"/>
          <w:vertAlign w:val="superscript"/>
        </w:rPr>
        <w:t>ο</w:t>
      </w:r>
      <w:r w:rsidR="00412655">
        <w:rPr>
          <w:rFonts w:ascii="Arial" w:hAnsi="Arial" w:cs="Arial"/>
          <w:sz w:val="20"/>
          <w:szCs w:val="20"/>
        </w:rPr>
        <w:t xml:space="preserve"> : Γυμνάσια -</w:t>
      </w:r>
      <w:r w:rsidRPr="00AC6E83">
        <w:rPr>
          <w:rFonts w:ascii="Arial" w:hAnsi="Arial" w:cs="Arial"/>
          <w:sz w:val="20"/>
          <w:szCs w:val="20"/>
        </w:rPr>
        <w:t xml:space="preserve"> Λύκεια). Δικαίωμα συμμετοχής έχου</w:t>
      </w:r>
      <w:r w:rsidR="00412655">
        <w:rPr>
          <w:rFonts w:ascii="Arial" w:hAnsi="Arial" w:cs="Arial"/>
          <w:sz w:val="20"/>
          <w:szCs w:val="20"/>
        </w:rPr>
        <w:t>ν οι μαθητές και μαθήτριες των Ν</w:t>
      </w:r>
      <w:r w:rsidRPr="00AC6E83">
        <w:rPr>
          <w:rFonts w:ascii="Arial" w:hAnsi="Arial" w:cs="Arial"/>
          <w:sz w:val="20"/>
          <w:szCs w:val="20"/>
        </w:rPr>
        <w:t xml:space="preserve">ηπιαγωγείων, των Δημοτικών και των Γυμνασίων  - δημόσιων και ιδιωτικών - όλης της χώρας που </w:t>
      </w:r>
      <w:r w:rsidRPr="00AC6E83">
        <w:rPr>
          <w:rFonts w:ascii="Arial" w:hAnsi="Arial" w:cs="Arial"/>
          <w:b/>
          <w:sz w:val="20"/>
          <w:szCs w:val="20"/>
          <w:u w:val="single"/>
        </w:rPr>
        <w:t>δεν προκρίθηκαν</w:t>
      </w:r>
      <w:r w:rsidRPr="00AC6E83">
        <w:rPr>
          <w:rFonts w:ascii="Arial" w:hAnsi="Arial" w:cs="Arial"/>
          <w:sz w:val="20"/>
          <w:szCs w:val="20"/>
        </w:rPr>
        <w:t xml:space="preserve"> στα Πανελλήνια Πρωταθλήματα Μαθητών-Μαθητριών. Οι δηλώσεις συμμετοχής θα πρέπει να σταλούν μέχρι την </w:t>
      </w:r>
      <w:r w:rsidR="00412655">
        <w:rPr>
          <w:rFonts w:ascii="Arial" w:hAnsi="Arial" w:cs="Arial"/>
          <w:b/>
          <w:sz w:val="20"/>
          <w:szCs w:val="20"/>
          <w:u w:val="single"/>
        </w:rPr>
        <w:t>Πέμπτη</w:t>
      </w:r>
      <w:r w:rsidRPr="00AC6E83">
        <w:rPr>
          <w:rFonts w:ascii="Arial" w:hAnsi="Arial" w:cs="Arial"/>
          <w:b/>
          <w:sz w:val="20"/>
          <w:szCs w:val="20"/>
          <w:u w:val="single"/>
        </w:rPr>
        <w:t xml:space="preserve"> 15 Μαρτίου 2018</w:t>
      </w:r>
      <w:r w:rsidRPr="00AC6E83">
        <w:rPr>
          <w:rFonts w:ascii="Arial" w:hAnsi="Arial" w:cs="Arial"/>
          <w:sz w:val="20"/>
          <w:szCs w:val="20"/>
        </w:rPr>
        <w:t xml:space="preserve"> στην ΕΣΟ (</w:t>
      </w:r>
      <w:hyperlink r:id="rId7" w:history="1">
        <w:r w:rsidRPr="00AC6E83">
          <w:rPr>
            <w:rStyle w:val="-"/>
            <w:rFonts w:ascii="Arial" w:hAnsi="Arial" w:cs="Arial"/>
            <w:sz w:val="20"/>
            <w:szCs w:val="20"/>
            <w:lang w:val="en-US"/>
          </w:rPr>
          <w:t>info</w:t>
        </w:r>
        <w:r w:rsidRPr="00AC6E83">
          <w:rPr>
            <w:rStyle w:val="-"/>
            <w:rFonts w:ascii="Arial" w:hAnsi="Arial" w:cs="Arial"/>
            <w:sz w:val="20"/>
            <w:szCs w:val="20"/>
          </w:rPr>
          <w:t>@</w:t>
        </w:r>
        <w:proofErr w:type="spellStart"/>
        <w:r w:rsidRPr="00AC6E83">
          <w:rPr>
            <w:rStyle w:val="-"/>
            <w:rFonts w:ascii="Arial" w:hAnsi="Arial" w:cs="Arial"/>
            <w:sz w:val="20"/>
            <w:szCs w:val="20"/>
            <w:lang w:val="en-US"/>
          </w:rPr>
          <w:t>chessfed</w:t>
        </w:r>
        <w:proofErr w:type="spellEnd"/>
        <w:r w:rsidRPr="00AC6E83">
          <w:rPr>
            <w:rStyle w:val="-"/>
            <w:rFonts w:ascii="Arial" w:hAnsi="Arial" w:cs="Arial"/>
            <w:sz w:val="20"/>
            <w:szCs w:val="20"/>
          </w:rPr>
          <w:t>.</w:t>
        </w:r>
        <w:r w:rsidRPr="00AC6E83">
          <w:rPr>
            <w:rStyle w:val="-"/>
            <w:rFonts w:ascii="Arial" w:hAnsi="Arial" w:cs="Arial"/>
            <w:sz w:val="20"/>
            <w:szCs w:val="20"/>
            <w:lang w:val="en-US"/>
          </w:rPr>
          <w:t>gr</w:t>
        </w:r>
      </w:hyperlink>
      <w:r w:rsidRPr="00AC6E83">
        <w:rPr>
          <w:rFonts w:ascii="Arial" w:hAnsi="Arial" w:cs="Arial"/>
          <w:sz w:val="20"/>
          <w:szCs w:val="20"/>
        </w:rPr>
        <w:t xml:space="preserve">, </w:t>
      </w:r>
      <w:r w:rsidRPr="00AC6E83">
        <w:rPr>
          <w:rFonts w:ascii="Arial" w:hAnsi="Arial" w:cs="Arial"/>
          <w:sz w:val="20"/>
          <w:szCs w:val="20"/>
          <w:lang w:val="en-US"/>
        </w:rPr>
        <w:t>fax</w:t>
      </w:r>
      <w:r w:rsidRPr="00AC6E83">
        <w:rPr>
          <w:rFonts w:ascii="Arial" w:hAnsi="Arial" w:cs="Arial"/>
          <w:sz w:val="20"/>
          <w:szCs w:val="20"/>
        </w:rPr>
        <w:t xml:space="preserve"> 210 9221620). </w:t>
      </w:r>
    </w:p>
    <w:p w:rsidR="00C24723" w:rsidRPr="00AC6E83" w:rsidRDefault="00C24723" w:rsidP="00C24723">
      <w:pPr>
        <w:numPr>
          <w:ilvl w:val="1"/>
          <w:numId w:val="22"/>
        </w:numPr>
        <w:jc w:val="both"/>
        <w:rPr>
          <w:rFonts w:ascii="Arial" w:hAnsi="Arial" w:cs="Arial"/>
          <w:sz w:val="20"/>
          <w:szCs w:val="20"/>
        </w:rPr>
      </w:pPr>
      <w:r w:rsidRPr="00AC6E83">
        <w:rPr>
          <w:rFonts w:ascii="Arial" w:hAnsi="Arial" w:cs="Arial"/>
          <w:sz w:val="20"/>
          <w:szCs w:val="20"/>
        </w:rPr>
        <w:t>Το αναλυτικό πρόγραμμα των παράλληλων εκδηλώσεων θα ανακοινωθεί αργότερα.</w:t>
      </w:r>
    </w:p>
    <w:p w:rsidR="00F0044B" w:rsidRPr="00AC6E83" w:rsidRDefault="00F0044B" w:rsidP="00F0044B">
      <w:pPr>
        <w:jc w:val="both"/>
        <w:rPr>
          <w:rFonts w:ascii="Arial" w:hAnsi="Arial" w:cs="Arial"/>
          <w:sz w:val="20"/>
          <w:szCs w:val="20"/>
        </w:rPr>
      </w:pPr>
    </w:p>
    <w:p w:rsidR="00AC6E83" w:rsidRPr="00AC6E83" w:rsidRDefault="003360F7" w:rsidP="00AC6E83">
      <w:pPr>
        <w:numPr>
          <w:ilvl w:val="0"/>
          <w:numId w:val="6"/>
        </w:numPr>
        <w:jc w:val="both"/>
        <w:rPr>
          <w:rFonts w:ascii="Arial" w:hAnsi="Arial" w:cs="Arial"/>
          <w:b/>
          <w:sz w:val="20"/>
          <w:szCs w:val="20"/>
        </w:rPr>
      </w:pPr>
      <w:r>
        <w:rPr>
          <w:rFonts w:ascii="Arial" w:hAnsi="Arial" w:cs="Arial"/>
          <w:b/>
          <w:sz w:val="20"/>
          <w:szCs w:val="20"/>
        </w:rPr>
        <w:t>ΓΕΝΙΚΑ</w:t>
      </w:r>
      <w:r w:rsidR="00AC6E83" w:rsidRPr="00AC6E83">
        <w:rPr>
          <w:rFonts w:ascii="Arial" w:hAnsi="Arial" w:cs="Arial"/>
          <w:b/>
          <w:sz w:val="20"/>
          <w:szCs w:val="20"/>
        </w:rPr>
        <w:t xml:space="preserve"> </w:t>
      </w:r>
    </w:p>
    <w:p w:rsidR="00AC6E83" w:rsidRPr="00AC6E83" w:rsidRDefault="00AC6E83" w:rsidP="00AC6E83">
      <w:pPr>
        <w:numPr>
          <w:ilvl w:val="1"/>
          <w:numId w:val="23"/>
        </w:numPr>
        <w:jc w:val="both"/>
        <w:rPr>
          <w:rFonts w:ascii="Arial" w:hAnsi="Arial" w:cs="Arial"/>
          <w:sz w:val="20"/>
          <w:szCs w:val="20"/>
        </w:rPr>
      </w:pPr>
      <w:r w:rsidRPr="00AC6E83">
        <w:rPr>
          <w:rFonts w:ascii="Arial" w:hAnsi="Arial" w:cs="Arial"/>
          <w:sz w:val="20"/>
          <w:szCs w:val="20"/>
        </w:rPr>
        <w:t>Το e-</w:t>
      </w:r>
      <w:proofErr w:type="spellStart"/>
      <w:r w:rsidRPr="00AC6E83">
        <w:rPr>
          <w:rFonts w:ascii="Arial" w:hAnsi="Arial" w:cs="Arial"/>
          <w:sz w:val="20"/>
          <w:szCs w:val="20"/>
        </w:rPr>
        <w:t>mail</w:t>
      </w:r>
      <w:proofErr w:type="spellEnd"/>
      <w:r w:rsidRPr="00AC6E83">
        <w:rPr>
          <w:rFonts w:ascii="Arial" w:hAnsi="Arial" w:cs="Arial"/>
          <w:sz w:val="20"/>
          <w:szCs w:val="20"/>
        </w:rPr>
        <w:t xml:space="preserve"> επικοινωνίας με την οργανωτική επιτροπή είναι: </w:t>
      </w:r>
      <w:r w:rsidRPr="00AC6E83">
        <w:rPr>
          <w:rFonts w:ascii="Arial" w:hAnsi="Arial" w:cs="Arial"/>
          <w:b/>
          <w:color w:val="3366FF"/>
          <w:sz w:val="20"/>
          <w:szCs w:val="20"/>
          <w:u w:val="single"/>
        </w:rPr>
        <w:t>s</w:t>
      </w:r>
      <w:hyperlink r:id="rId8" w:history="1">
        <w:r w:rsidRPr="00AC6E83">
          <w:rPr>
            <w:rFonts w:ascii="Arial" w:hAnsi="Arial" w:cs="Arial"/>
            <w:b/>
            <w:color w:val="3366FF"/>
            <w:sz w:val="20"/>
            <w:szCs w:val="20"/>
            <w:u w:val="single"/>
          </w:rPr>
          <w:t>xolikaskaki2018@gmail.com</w:t>
        </w:r>
      </w:hyperlink>
    </w:p>
    <w:p w:rsidR="00AC6E83" w:rsidRPr="00AC6E83" w:rsidRDefault="00AC6E83" w:rsidP="00AC6E83">
      <w:pPr>
        <w:numPr>
          <w:ilvl w:val="1"/>
          <w:numId w:val="23"/>
        </w:numPr>
        <w:jc w:val="both"/>
        <w:rPr>
          <w:rFonts w:ascii="Arial" w:hAnsi="Arial" w:cs="Arial"/>
          <w:sz w:val="20"/>
          <w:szCs w:val="20"/>
        </w:rPr>
      </w:pPr>
      <w:r w:rsidRPr="00AC6E83">
        <w:rPr>
          <w:rFonts w:ascii="Arial" w:hAnsi="Arial" w:cs="Arial"/>
          <w:sz w:val="20"/>
          <w:szCs w:val="20"/>
        </w:rPr>
        <w:t xml:space="preserve">Η επίσημη ιστοσελίδα των αγώνων είναι: </w:t>
      </w:r>
      <w:hyperlink r:id="rId9" w:tgtFrame="_blank" w:history="1">
        <w:r w:rsidRPr="00AC6E83">
          <w:rPr>
            <w:rFonts w:ascii="Arial" w:hAnsi="Arial" w:cs="Arial"/>
            <w:b/>
            <w:color w:val="3366FF"/>
            <w:sz w:val="20"/>
            <w:szCs w:val="20"/>
          </w:rPr>
          <w:t>http://chessfed.gr/sxolika2018/</w:t>
        </w:r>
      </w:hyperlink>
    </w:p>
    <w:p w:rsidR="00AC6E83" w:rsidRPr="00AC6E83" w:rsidRDefault="00AC6E83" w:rsidP="00AC6E83">
      <w:pPr>
        <w:numPr>
          <w:ilvl w:val="1"/>
          <w:numId w:val="23"/>
        </w:numPr>
        <w:jc w:val="both"/>
        <w:rPr>
          <w:rFonts w:ascii="Arial" w:hAnsi="Arial" w:cs="Arial"/>
          <w:sz w:val="20"/>
          <w:szCs w:val="20"/>
        </w:rPr>
      </w:pPr>
      <w:r w:rsidRPr="00AC6E83">
        <w:rPr>
          <w:rFonts w:ascii="Arial" w:hAnsi="Arial" w:cs="Arial"/>
          <w:sz w:val="20"/>
          <w:szCs w:val="20"/>
        </w:rPr>
        <w:t xml:space="preserve">Περισσότερες πληροφορίες: </w:t>
      </w:r>
      <w:smartTag w:uri="urn:schemas-microsoft-com:office:smarttags" w:element="PersonName">
        <w:r w:rsidRPr="00AC6E83">
          <w:rPr>
            <w:rFonts w:ascii="Arial" w:hAnsi="Arial" w:cs="Arial"/>
            <w:b/>
            <w:sz w:val="20"/>
            <w:szCs w:val="20"/>
          </w:rPr>
          <w:t>Γιώργος</w:t>
        </w:r>
      </w:smartTag>
      <w:r w:rsidRPr="00AC6E83">
        <w:rPr>
          <w:rFonts w:ascii="Arial" w:hAnsi="Arial" w:cs="Arial"/>
          <w:b/>
          <w:sz w:val="20"/>
          <w:szCs w:val="20"/>
        </w:rPr>
        <w:t xml:space="preserve"> Γεωργόπουλος </w:t>
      </w:r>
      <w:proofErr w:type="spellStart"/>
      <w:r w:rsidRPr="00AC6E83">
        <w:rPr>
          <w:rFonts w:ascii="Arial" w:hAnsi="Arial" w:cs="Arial"/>
          <w:b/>
          <w:sz w:val="20"/>
          <w:szCs w:val="20"/>
        </w:rPr>
        <w:t>τηλ</w:t>
      </w:r>
      <w:proofErr w:type="spellEnd"/>
      <w:r w:rsidRPr="00AC6E83">
        <w:rPr>
          <w:rFonts w:ascii="Arial" w:hAnsi="Arial" w:cs="Arial"/>
          <w:b/>
          <w:sz w:val="20"/>
          <w:szCs w:val="20"/>
        </w:rPr>
        <w:t>.: 6988246711 (ώρες 12.00-16.00 και 20.00-23.00)</w:t>
      </w:r>
    </w:p>
    <w:p w:rsidR="00AC6E83" w:rsidRPr="00AC6E83" w:rsidRDefault="00AC6E83" w:rsidP="00AC6E83">
      <w:pPr>
        <w:numPr>
          <w:ilvl w:val="1"/>
          <w:numId w:val="23"/>
        </w:numPr>
        <w:jc w:val="both"/>
        <w:rPr>
          <w:rFonts w:ascii="Arial" w:hAnsi="Arial" w:cs="Arial"/>
          <w:sz w:val="20"/>
          <w:szCs w:val="20"/>
        </w:rPr>
      </w:pPr>
      <w:r w:rsidRPr="00AC6E83">
        <w:rPr>
          <w:rFonts w:ascii="Arial" w:hAnsi="Arial" w:cs="Arial"/>
          <w:sz w:val="20"/>
          <w:szCs w:val="20"/>
        </w:rPr>
        <w:t xml:space="preserve">Για κάθε ζήτημα που δεν προβλέπεται από αυτή την Προκήρυξη ή από τους κανονισμούς της FIDE και της ΕΣΟ, αρμόδια είναι η διεύθυνση των αγώνων. </w:t>
      </w:r>
    </w:p>
    <w:p w:rsidR="00AC6E83" w:rsidRPr="00AC6E83" w:rsidRDefault="00AC6E83" w:rsidP="00AC6E83">
      <w:pPr>
        <w:numPr>
          <w:ilvl w:val="1"/>
          <w:numId w:val="23"/>
        </w:numPr>
        <w:jc w:val="both"/>
        <w:rPr>
          <w:rFonts w:ascii="Arial" w:hAnsi="Arial" w:cs="Arial"/>
          <w:strike/>
          <w:sz w:val="20"/>
          <w:szCs w:val="20"/>
        </w:rPr>
      </w:pPr>
      <w:r w:rsidRPr="00AC6E83">
        <w:rPr>
          <w:rFonts w:ascii="Arial" w:hAnsi="Arial" w:cs="Arial"/>
          <w:sz w:val="20"/>
          <w:szCs w:val="20"/>
        </w:rPr>
        <w:t xml:space="preserve">Διευκρινίζεται ρητά ότι, </w:t>
      </w:r>
      <w:r w:rsidRPr="00AC6E83">
        <w:rPr>
          <w:rFonts w:ascii="Arial" w:hAnsi="Arial" w:cs="Arial"/>
          <w:b/>
          <w:sz w:val="20"/>
          <w:szCs w:val="20"/>
        </w:rPr>
        <w:t xml:space="preserve">ισχύουν οι κανονισμοί </w:t>
      </w:r>
      <w:r w:rsidRPr="00AC6E83">
        <w:rPr>
          <w:rFonts w:ascii="Arial" w:hAnsi="Arial" w:cs="Arial"/>
          <w:b/>
          <w:sz w:val="20"/>
          <w:szCs w:val="20"/>
          <w:lang w:val="en-US"/>
        </w:rPr>
        <w:t>rapid</w:t>
      </w:r>
      <w:r w:rsidRPr="00AC6E83">
        <w:rPr>
          <w:rFonts w:ascii="Arial" w:hAnsi="Arial" w:cs="Arial"/>
          <w:b/>
          <w:sz w:val="20"/>
          <w:szCs w:val="20"/>
        </w:rPr>
        <w:t xml:space="preserve"> </w:t>
      </w:r>
      <w:r w:rsidRPr="00AC6E83">
        <w:rPr>
          <w:rFonts w:ascii="Arial" w:hAnsi="Arial" w:cs="Arial"/>
          <w:b/>
          <w:sz w:val="20"/>
          <w:szCs w:val="20"/>
          <w:lang w:val="en-US"/>
        </w:rPr>
        <w:t>play</w:t>
      </w:r>
      <w:r w:rsidRPr="00AC6E83">
        <w:rPr>
          <w:rFonts w:ascii="Arial" w:hAnsi="Arial" w:cs="Arial"/>
          <w:b/>
          <w:sz w:val="20"/>
          <w:szCs w:val="20"/>
        </w:rPr>
        <w:t xml:space="preserve"> της </w:t>
      </w:r>
      <w:r w:rsidRPr="00AC6E83">
        <w:rPr>
          <w:rFonts w:ascii="Arial" w:hAnsi="Arial" w:cs="Arial"/>
          <w:b/>
          <w:sz w:val="20"/>
          <w:szCs w:val="20"/>
          <w:lang w:val="en-US"/>
        </w:rPr>
        <w:t>FIDE</w:t>
      </w:r>
      <w:r w:rsidRPr="00AC6E83">
        <w:rPr>
          <w:rFonts w:ascii="Arial" w:hAnsi="Arial" w:cs="Arial"/>
          <w:sz w:val="20"/>
          <w:szCs w:val="20"/>
        </w:rPr>
        <w:t xml:space="preserve"> (</w:t>
      </w:r>
      <w:r w:rsidRPr="00AC6E83">
        <w:rPr>
          <w:rFonts w:ascii="Arial" w:hAnsi="Arial" w:cs="Arial"/>
          <w:sz w:val="20"/>
          <w:szCs w:val="20"/>
          <w:lang w:val="en-US"/>
        </w:rPr>
        <w:t>FIDE</w:t>
      </w:r>
      <w:r w:rsidRPr="00AC6E83">
        <w:rPr>
          <w:rFonts w:ascii="Arial" w:hAnsi="Arial" w:cs="Arial"/>
          <w:sz w:val="20"/>
          <w:szCs w:val="20"/>
        </w:rPr>
        <w:t xml:space="preserve"> </w:t>
      </w:r>
      <w:r w:rsidRPr="00AC6E83">
        <w:rPr>
          <w:rFonts w:ascii="Arial" w:hAnsi="Arial" w:cs="Arial"/>
          <w:sz w:val="20"/>
          <w:szCs w:val="20"/>
          <w:lang w:val="en-US"/>
        </w:rPr>
        <w:t>handbook</w:t>
      </w:r>
      <w:r w:rsidRPr="00AC6E83">
        <w:rPr>
          <w:rFonts w:ascii="Arial" w:hAnsi="Arial" w:cs="Arial"/>
          <w:sz w:val="20"/>
          <w:szCs w:val="20"/>
        </w:rPr>
        <w:t xml:space="preserve">, </w:t>
      </w:r>
      <w:r w:rsidRPr="00AC6E83">
        <w:rPr>
          <w:rFonts w:ascii="Arial" w:hAnsi="Arial" w:cs="Arial"/>
          <w:sz w:val="20"/>
          <w:szCs w:val="20"/>
          <w:lang w:val="en-US"/>
        </w:rPr>
        <w:t>Laws</w:t>
      </w:r>
      <w:r w:rsidRPr="00AC6E83">
        <w:rPr>
          <w:rFonts w:ascii="Arial" w:hAnsi="Arial" w:cs="Arial"/>
          <w:sz w:val="20"/>
          <w:szCs w:val="20"/>
        </w:rPr>
        <w:t xml:space="preserve"> </w:t>
      </w:r>
      <w:r w:rsidRPr="00AC6E83">
        <w:rPr>
          <w:rFonts w:ascii="Arial" w:hAnsi="Arial" w:cs="Arial"/>
          <w:sz w:val="20"/>
          <w:szCs w:val="20"/>
          <w:lang w:val="en-US"/>
        </w:rPr>
        <w:t>of</w:t>
      </w:r>
      <w:r w:rsidRPr="00AC6E83">
        <w:rPr>
          <w:rFonts w:ascii="Arial" w:hAnsi="Arial" w:cs="Arial"/>
          <w:sz w:val="20"/>
          <w:szCs w:val="20"/>
        </w:rPr>
        <w:t xml:space="preserve"> </w:t>
      </w:r>
      <w:r w:rsidRPr="00AC6E83">
        <w:rPr>
          <w:rFonts w:ascii="Arial" w:hAnsi="Arial" w:cs="Arial"/>
          <w:sz w:val="20"/>
          <w:szCs w:val="20"/>
          <w:lang w:val="en-US"/>
        </w:rPr>
        <w:t>Chess</w:t>
      </w:r>
      <w:r w:rsidRPr="00AC6E83">
        <w:rPr>
          <w:rFonts w:ascii="Arial" w:hAnsi="Arial" w:cs="Arial"/>
          <w:sz w:val="20"/>
          <w:szCs w:val="20"/>
        </w:rPr>
        <w:t xml:space="preserve">). </w:t>
      </w:r>
    </w:p>
    <w:p w:rsidR="00AC6E83" w:rsidRPr="00AC6E83" w:rsidRDefault="00AC6E83" w:rsidP="00AC6E83">
      <w:pPr>
        <w:numPr>
          <w:ilvl w:val="1"/>
          <w:numId w:val="23"/>
        </w:numPr>
        <w:jc w:val="both"/>
        <w:rPr>
          <w:rFonts w:ascii="Arial" w:hAnsi="Arial" w:cs="Arial"/>
          <w:sz w:val="20"/>
          <w:szCs w:val="20"/>
        </w:rPr>
      </w:pPr>
      <w:r w:rsidRPr="00AC6E83">
        <w:rPr>
          <w:rFonts w:ascii="Arial" w:hAnsi="Arial" w:cs="Arial"/>
          <w:sz w:val="20"/>
          <w:szCs w:val="20"/>
        </w:rPr>
        <w:t>Σε όλες τις πανελλήνιες διοργανώσεις που διεξάγονται σε δημόσιους χώρους επιτρέπεται η φωτογράφηση-βιντεοσκόπηση  αθλητών μόνο από τον εξουσιοδοτημένο φωτογράφο της διοργάνωσης. Το συγκεκριμένο φωτογραφικό ή οπτικοακουστικό υλικό μπορεί να χρησιμοποιηθεί νόμιμα μόνο από την ΕΣΟ για την προβολή της διοργάνωσης και του αθλήματος γενικότερα. (αποφάσεις Δ</w:t>
      </w:r>
      <w:r w:rsidR="00412655">
        <w:rPr>
          <w:rFonts w:ascii="Arial" w:hAnsi="Arial" w:cs="Arial"/>
          <w:sz w:val="20"/>
          <w:szCs w:val="20"/>
        </w:rPr>
        <w:t>.</w:t>
      </w:r>
      <w:r w:rsidRPr="00AC6E83">
        <w:rPr>
          <w:rFonts w:ascii="Arial" w:hAnsi="Arial" w:cs="Arial"/>
          <w:sz w:val="20"/>
          <w:szCs w:val="20"/>
        </w:rPr>
        <w:t>Σ</w:t>
      </w:r>
      <w:r w:rsidR="00412655">
        <w:rPr>
          <w:rFonts w:ascii="Arial" w:hAnsi="Arial" w:cs="Arial"/>
          <w:sz w:val="20"/>
          <w:szCs w:val="20"/>
        </w:rPr>
        <w:t>.</w:t>
      </w:r>
      <w:r w:rsidRPr="00AC6E83">
        <w:rPr>
          <w:rFonts w:ascii="Arial" w:hAnsi="Arial" w:cs="Arial"/>
          <w:sz w:val="20"/>
          <w:szCs w:val="20"/>
        </w:rPr>
        <w:t xml:space="preserve"> 19/9/2015-9/12/2017). Διευκρινίζεται ότι επιτρέπεται στους θεατές η φωτογράφηση των αθλητών και αθλητριών τα πρώτα 5 λεπτά των αγώνων.</w:t>
      </w:r>
    </w:p>
    <w:p w:rsidR="00AC6E83" w:rsidRPr="00AC6E83" w:rsidRDefault="00AC6E83" w:rsidP="00AC6E83">
      <w:pPr>
        <w:ind w:left="360"/>
        <w:jc w:val="both"/>
        <w:rPr>
          <w:rFonts w:ascii="Arial" w:hAnsi="Arial" w:cs="Arial"/>
          <w:sz w:val="20"/>
          <w:szCs w:val="20"/>
        </w:rPr>
      </w:pPr>
    </w:p>
    <w:p w:rsidR="00AC6E83" w:rsidRPr="00AC6E83" w:rsidRDefault="00AC6E83" w:rsidP="00AC6E83">
      <w:pPr>
        <w:ind w:left="360"/>
        <w:jc w:val="both"/>
        <w:rPr>
          <w:rFonts w:ascii="Arial" w:hAnsi="Arial" w:cs="Arial"/>
          <w:sz w:val="20"/>
          <w:szCs w:val="20"/>
        </w:rPr>
      </w:pPr>
    </w:p>
    <w:tbl>
      <w:tblPr>
        <w:tblW w:w="9997" w:type="dxa"/>
        <w:jc w:val="center"/>
        <w:tblLayout w:type="fixed"/>
        <w:tblLook w:val="0000" w:firstRow="0" w:lastRow="0" w:firstColumn="0" w:lastColumn="0" w:noHBand="0" w:noVBand="0"/>
      </w:tblPr>
      <w:tblGrid>
        <w:gridCol w:w="4513"/>
        <w:gridCol w:w="850"/>
        <w:gridCol w:w="4634"/>
      </w:tblGrid>
      <w:tr w:rsidR="00AC6E83" w:rsidRPr="00AC6E83" w:rsidTr="00447261">
        <w:trPr>
          <w:jc w:val="center"/>
        </w:trPr>
        <w:tc>
          <w:tcPr>
            <w:tcW w:w="4513" w:type="dxa"/>
          </w:tcPr>
          <w:p w:rsidR="00AC6E83" w:rsidRPr="00AC6E83" w:rsidRDefault="00AC6E83" w:rsidP="00447261">
            <w:pPr>
              <w:jc w:val="center"/>
              <w:rPr>
                <w:rFonts w:ascii="Arial" w:hAnsi="Arial" w:cs="Arial"/>
                <w:sz w:val="20"/>
                <w:szCs w:val="20"/>
              </w:rPr>
            </w:pPr>
            <w:r w:rsidRPr="00AC6E83">
              <w:rPr>
                <w:rFonts w:ascii="Arial" w:hAnsi="Arial" w:cs="Arial"/>
                <w:sz w:val="20"/>
                <w:szCs w:val="20"/>
              </w:rPr>
              <w:t>Ο ΑΝΤΙΠΡΟΕΔΡΟΣ</w:t>
            </w:r>
          </w:p>
        </w:tc>
        <w:tc>
          <w:tcPr>
            <w:tcW w:w="850" w:type="dxa"/>
          </w:tcPr>
          <w:p w:rsidR="00AC6E83" w:rsidRPr="00AC6E83" w:rsidRDefault="00AC6E83" w:rsidP="00447261">
            <w:pPr>
              <w:jc w:val="center"/>
              <w:rPr>
                <w:rFonts w:ascii="Arial" w:hAnsi="Arial" w:cs="Arial"/>
                <w:sz w:val="20"/>
                <w:szCs w:val="20"/>
              </w:rPr>
            </w:pPr>
          </w:p>
        </w:tc>
        <w:tc>
          <w:tcPr>
            <w:tcW w:w="4634" w:type="dxa"/>
          </w:tcPr>
          <w:p w:rsidR="00AC6E83" w:rsidRPr="00AC6E83" w:rsidRDefault="00AC6E83" w:rsidP="00447261">
            <w:pPr>
              <w:jc w:val="center"/>
              <w:rPr>
                <w:rFonts w:ascii="Arial" w:hAnsi="Arial" w:cs="Arial"/>
                <w:sz w:val="20"/>
                <w:szCs w:val="20"/>
              </w:rPr>
            </w:pPr>
            <w:r w:rsidRPr="00AC6E83">
              <w:rPr>
                <w:rFonts w:ascii="Arial" w:hAnsi="Arial" w:cs="Arial"/>
                <w:sz w:val="20"/>
                <w:szCs w:val="20"/>
              </w:rPr>
              <w:t>Ο ΓΕΝ. ΓΡΑΜΜΑΤΕΑΣ</w:t>
            </w:r>
          </w:p>
        </w:tc>
      </w:tr>
      <w:tr w:rsidR="00AC6E83" w:rsidRPr="00AC6E83" w:rsidTr="00447261">
        <w:trPr>
          <w:jc w:val="center"/>
        </w:trPr>
        <w:tc>
          <w:tcPr>
            <w:tcW w:w="4513" w:type="dxa"/>
          </w:tcPr>
          <w:p w:rsidR="00AC6E83" w:rsidRPr="00AC6E83" w:rsidRDefault="00AC6E83" w:rsidP="00447261">
            <w:pPr>
              <w:jc w:val="center"/>
              <w:rPr>
                <w:rFonts w:ascii="Arial" w:hAnsi="Arial" w:cs="Arial"/>
                <w:sz w:val="20"/>
                <w:szCs w:val="20"/>
              </w:rPr>
            </w:pPr>
            <w:r w:rsidRPr="00AC6E83">
              <w:rPr>
                <w:rFonts w:ascii="Arial" w:hAnsi="Arial" w:cs="Arial"/>
                <w:sz w:val="20"/>
                <w:szCs w:val="20"/>
              </w:rPr>
              <w:t>ΣΤΑΘΗΣ ΕΥΣΤΑΘΟΠΟΥΛΟΣ</w:t>
            </w:r>
          </w:p>
        </w:tc>
        <w:tc>
          <w:tcPr>
            <w:tcW w:w="850" w:type="dxa"/>
          </w:tcPr>
          <w:p w:rsidR="00AC6E83" w:rsidRPr="00AC6E83" w:rsidRDefault="00AC6E83" w:rsidP="00447261">
            <w:pPr>
              <w:jc w:val="center"/>
              <w:rPr>
                <w:rFonts w:ascii="Arial" w:hAnsi="Arial" w:cs="Arial"/>
                <w:sz w:val="20"/>
                <w:szCs w:val="20"/>
              </w:rPr>
            </w:pPr>
          </w:p>
        </w:tc>
        <w:tc>
          <w:tcPr>
            <w:tcW w:w="4634" w:type="dxa"/>
          </w:tcPr>
          <w:p w:rsidR="00AC6E83" w:rsidRPr="00AC6E83" w:rsidRDefault="00AC6E83" w:rsidP="00447261">
            <w:pPr>
              <w:jc w:val="center"/>
              <w:rPr>
                <w:rFonts w:ascii="Arial" w:hAnsi="Arial" w:cs="Arial"/>
                <w:sz w:val="20"/>
                <w:szCs w:val="20"/>
              </w:rPr>
            </w:pPr>
            <w:r w:rsidRPr="00AC6E83">
              <w:rPr>
                <w:rFonts w:ascii="Arial" w:hAnsi="Arial" w:cs="Arial"/>
                <w:sz w:val="20"/>
                <w:szCs w:val="20"/>
              </w:rPr>
              <w:t>ΧΡΗΣΤΟΣ ΓΚΟΡΙΤΣΑΣ</w:t>
            </w:r>
          </w:p>
        </w:tc>
      </w:tr>
    </w:tbl>
    <w:p w:rsidR="001562E5" w:rsidRPr="00AC6E83" w:rsidRDefault="001562E5">
      <w:pPr>
        <w:rPr>
          <w:rFonts w:ascii="Arial" w:hAnsi="Arial" w:cs="Arial"/>
          <w:sz w:val="20"/>
          <w:szCs w:val="20"/>
        </w:rPr>
      </w:pPr>
    </w:p>
    <w:sectPr w:rsidR="001562E5" w:rsidRPr="00AC6E83" w:rsidSect="00AC6E83">
      <w:pgSz w:w="11906" w:h="16838"/>
      <w:pgMar w:top="90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217C"/>
    <w:multiLevelType w:val="multilevel"/>
    <w:tmpl w:val="77AECA8C"/>
    <w:lvl w:ilvl="0">
      <w:start w:val="4"/>
      <w:numFmt w:val="none"/>
      <w:lvlText w:val="11."/>
      <w:lvlJc w:val="left"/>
      <w:pPr>
        <w:tabs>
          <w:tab w:val="num" w:pos="360"/>
        </w:tabs>
        <w:ind w:left="360" w:hanging="360"/>
      </w:pPr>
      <w:rPr>
        <w:rFonts w:hint="default"/>
      </w:rPr>
    </w:lvl>
    <w:lvl w:ilvl="1">
      <w:start w:val="1"/>
      <w:numFmt w:val="none"/>
      <w:lvlText w:val="11.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E80B8A"/>
    <w:multiLevelType w:val="multilevel"/>
    <w:tmpl w:val="D21CFA2A"/>
    <w:lvl w:ilvl="0">
      <w:start w:val="1"/>
      <w:numFmt w:val="none"/>
      <w:lvlText w:val="15."/>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006D5D"/>
    <w:multiLevelType w:val="hybridMultilevel"/>
    <w:tmpl w:val="113A3AE4"/>
    <w:lvl w:ilvl="0" w:tplc="4A8436EA">
      <w:start w:val="1"/>
      <w:numFmt w:val="decimal"/>
      <w:lvlText w:val="%1."/>
      <w:lvlJc w:val="left"/>
      <w:pPr>
        <w:tabs>
          <w:tab w:val="num" w:pos="340"/>
        </w:tabs>
        <w:ind w:left="340" w:hanging="340"/>
      </w:pPr>
      <w:rPr>
        <w:b/>
        <w:strike w:val="0"/>
        <w:dstrike w:val="0"/>
        <w:u w:val="none"/>
        <w:effect w:val="none"/>
      </w:rPr>
    </w:lvl>
    <w:lvl w:ilvl="1" w:tplc="04080001">
      <w:start w:val="1"/>
      <w:numFmt w:val="bullet"/>
      <w:lvlText w:val=""/>
      <w:lvlJc w:val="left"/>
      <w:pPr>
        <w:tabs>
          <w:tab w:val="num" w:pos="1440"/>
        </w:tabs>
        <w:ind w:left="1440" w:hanging="360"/>
      </w:pPr>
      <w:rPr>
        <w:rFonts w:ascii="Symbol" w:hAnsi="Symbol" w:hint="default"/>
        <w:b/>
        <w:strike w:val="0"/>
        <w:dstrike w:val="0"/>
        <w:u w:val="none"/>
        <w:effect w:val="none"/>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14C62E3D"/>
    <w:multiLevelType w:val="multilevel"/>
    <w:tmpl w:val="080AAFFA"/>
    <w:lvl w:ilvl="0">
      <w:start w:val="1"/>
      <w:numFmt w:val="none"/>
      <w:lvlText w:val="13."/>
      <w:lvlJc w:val="left"/>
      <w:pPr>
        <w:tabs>
          <w:tab w:val="num" w:pos="360"/>
        </w:tabs>
        <w:ind w:left="360" w:hanging="360"/>
      </w:pPr>
      <w:rPr>
        <w:rFonts w:hint="default"/>
      </w:rPr>
    </w:lvl>
    <w:lvl w:ilvl="1">
      <w:start w:val="1"/>
      <w:numFmt w:val="decimal"/>
      <w:lvlText w:val="13.%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9270FC2"/>
    <w:multiLevelType w:val="multilevel"/>
    <w:tmpl w:val="49CEF0B8"/>
    <w:lvl w:ilvl="0">
      <w:start w:val="1"/>
      <w:numFmt w:val="none"/>
      <w:lvlText w:val="10."/>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0D0D0E"/>
    <w:multiLevelType w:val="multilevel"/>
    <w:tmpl w:val="432C6B7E"/>
    <w:lvl w:ilvl="0">
      <w:start w:val="4"/>
      <w:numFmt w:val="none"/>
      <w:lvlText w:val="8."/>
      <w:lvlJc w:val="left"/>
      <w:pPr>
        <w:tabs>
          <w:tab w:val="num" w:pos="360"/>
        </w:tabs>
        <w:ind w:left="360" w:hanging="360"/>
      </w:pPr>
      <w:rPr>
        <w:rFonts w:hint="default"/>
      </w:rPr>
    </w:lvl>
    <w:lvl w:ilvl="1">
      <w:start w:val="1"/>
      <w:numFmt w:val="none"/>
      <w:lvlText w:val="8.4"/>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B90568"/>
    <w:multiLevelType w:val="multilevel"/>
    <w:tmpl w:val="930A4B5E"/>
    <w:lvl w:ilvl="0">
      <w:start w:val="1"/>
      <w:numFmt w:val="none"/>
      <w:lvlText w:val="8."/>
      <w:lvlJc w:val="left"/>
      <w:pPr>
        <w:tabs>
          <w:tab w:val="num" w:pos="360"/>
        </w:tabs>
        <w:ind w:left="360" w:hanging="360"/>
      </w:pPr>
      <w:rPr>
        <w:rFonts w:hint="default"/>
      </w:rPr>
    </w:lvl>
    <w:lvl w:ilvl="1">
      <w:start w:val="1"/>
      <w:numFmt w:val="none"/>
      <w:lvlText w:val="8.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762025F"/>
    <w:multiLevelType w:val="multilevel"/>
    <w:tmpl w:val="4DA08498"/>
    <w:lvl w:ilvl="0">
      <w:start w:val="4"/>
      <w:numFmt w:val="none"/>
      <w:lvlText w:val="8."/>
      <w:lvlJc w:val="left"/>
      <w:pPr>
        <w:tabs>
          <w:tab w:val="num" w:pos="360"/>
        </w:tabs>
        <w:ind w:left="360" w:hanging="360"/>
      </w:pPr>
      <w:rPr>
        <w:rFonts w:hint="default"/>
      </w:rPr>
    </w:lvl>
    <w:lvl w:ilvl="1">
      <w:start w:val="1"/>
      <w:numFmt w:val="none"/>
      <w:lvlText w:val="8.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C6562AB"/>
    <w:multiLevelType w:val="multilevel"/>
    <w:tmpl w:val="3CBC6B08"/>
    <w:lvl w:ilvl="0">
      <w:start w:val="4"/>
      <w:numFmt w:val="none"/>
      <w:lvlText w:val="12.1"/>
      <w:lvlJc w:val="left"/>
      <w:pPr>
        <w:tabs>
          <w:tab w:val="num" w:pos="360"/>
        </w:tabs>
        <w:ind w:left="360" w:hanging="360"/>
      </w:pPr>
      <w:rPr>
        <w:rFonts w:hint="default"/>
      </w:rPr>
    </w:lvl>
    <w:lvl w:ilvl="1">
      <w:start w:val="1"/>
      <w:numFmt w:val="none"/>
      <w:lvlRestart w:val="0"/>
      <w:lvlText w:val="12.2"/>
      <w:lvlJc w:val="left"/>
      <w:pPr>
        <w:tabs>
          <w:tab w:val="num" w:pos="792"/>
        </w:tabs>
        <w:ind w:left="792" w:hanging="432"/>
      </w:pPr>
      <w:rPr>
        <w:rFonts w:hint="default"/>
        <w:b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72E2B9D"/>
    <w:multiLevelType w:val="multilevel"/>
    <w:tmpl w:val="0058A086"/>
    <w:lvl w:ilvl="0">
      <w:start w:val="1"/>
      <w:numFmt w:val="none"/>
      <w:lvlText w:val="16."/>
      <w:lvlJc w:val="left"/>
      <w:pPr>
        <w:tabs>
          <w:tab w:val="num" w:pos="360"/>
        </w:tabs>
        <w:ind w:left="360" w:hanging="360"/>
      </w:pPr>
      <w:rPr>
        <w:rFonts w:hint="default"/>
      </w:rPr>
    </w:lvl>
    <w:lvl w:ilvl="1">
      <w:start w:val="1"/>
      <w:numFmt w:val="decimal"/>
      <w:lvlText w:val="17.%2."/>
      <w:lvlJc w:val="left"/>
      <w:pPr>
        <w:tabs>
          <w:tab w:val="num" w:pos="792"/>
        </w:tabs>
        <w:ind w:left="792" w:hanging="432"/>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3C63352"/>
    <w:multiLevelType w:val="multilevel"/>
    <w:tmpl w:val="E80CA9D6"/>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DAD3937"/>
    <w:multiLevelType w:val="multilevel"/>
    <w:tmpl w:val="4C4A19BC"/>
    <w:lvl w:ilvl="0">
      <w:start w:val="1"/>
      <w:numFmt w:val="none"/>
      <w:lvlText w:val="6."/>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D6D730F"/>
    <w:multiLevelType w:val="multilevel"/>
    <w:tmpl w:val="8D081752"/>
    <w:lvl w:ilvl="0">
      <w:start w:val="1"/>
      <w:numFmt w:val="none"/>
      <w:lvlText w:val="3."/>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E616E2C"/>
    <w:multiLevelType w:val="multilevel"/>
    <w:tmpl w:val="618A6CB4"/>
    <w:lvl w:ilvl="0">
      <w:start w:val="4"/>
      <w:numFmt w:val="none"/>
      <w:lvlText w:val="12.1"/>
      <w:lvlJc w:val="left"/>
      <w:pPr>
        <w:tabs>
          <w:tab w:val="num" w:pos="360"/>
        </w:tabs>
        <w:ind w:left="360" w:hanging="360"/>
      </w:pPr>
      <w:rPr>
        <w:rFonts w:hint="default"/>
      </w:rPr>
    </w:lvl>
    <w:lvl w:ilvl="1">
      <w:start w:val="1"/>
      <w:numFmt w:val="none"/>
      <w:lvlRestart w:val="0"/>
      <w:lvlText w:val="12.1"/>
      <w:lvlJc w:val="left"/>
      <w:pPr>
        <w:tabs>
          <w:tab w:val="num" w:pos="792"/>
        </w:tabs>
        <w:ind w:left="792" w:hanging="432"/>
      </w:pPr>
      <w:rPr>
        <w:rFonts w:hint="default"/>
        <w:b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08C28A9"/>
    <w:multiLevelType w:val="multilevel"/>
    <w:tmpl w:val="18D4EF0A"/>
    <w:lvl w:ilvl="0">
      <w:start w:val="1"/>
      <w:numFmt w:val="none"/>
      <w:lvlText w:val="2."/>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3CE2BA8"/>
    <w:multiLevelType w:val="multilevel"/>
    <w:tmpl w:val="61F09AF2"/>
    <w:lvl w:ilvl="0">
      <w:start w:val="1"/>
      <w:numFmt w:val="none"/>
      <w:lvlText w:val="14."/>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FB11770"/>
    <w:multiLevelType w:val="multilevel"/>
    <w:tmpl w:val="4620C784"/>
    <w:lvl w:ilvl="0">
      <w:start w:val="3"/>
      <w:numFmt w:val="none"/>
      <w:lvlText w:val="7."/>
      <w:lvlJc w:val="left"/>
      <w:pPr>
        <w:tabs>
          <w:tab w:val="num" w:pos="360"/>
        </w:tabs>
        <w:ind w:left="360" w:hanging="360"/>
      </w:pPr>
      <w:rPr>
        <w:rFonts w:hint="default"/>
      </w:rPr>
    </w:lvl>
    <w:lvl w:ilvl="1">
      <w:start w:val="1"/>
      <w:numFmt w:val="none"/>
      <w:lvlText w:val="7.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05E26A6"/>
    <w:multiLevelType w:val="multilevel"/>
    <w:tmpl w:val="CA1043EE"/>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6270AD1"/>
    <w:multiLevelType w:val="multilevel"/>
    <w:tmpl w:val="10644EA8"/>
    <w:lvl w:ilvl="0">
      <w:start w:val="1"/>
      <w:numFmt w:val="none"/>
      <w:lvlText w:val="4."/>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A5C5E41"/>
    <w:multiLevelType w:val="multilevel"/>
    <w:tmpl w:val="0C86B824"/>
    <w:lvl w:ilvl="0">
      <w:start w:val="2"/>
      <w:numFmt w:val="none"/>
      <w:lvlText w:val="5."/>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A753B2F"/>
    <w:multiLevelType w:val="multilevel"/>
    <w:tmpl w:val="7E82AD22"/>
    <w:lvl w:ilvl="0">
      <w:start w:val="1"/>
      <w:numFmt w:val="none"/>
      <w:lvlText w:val="15."/>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19"/>
  </w:num>
  <w:num w:numId="9">
    <w:abstractNumId w:val="11"/>
  </w:num>
  <w:num w:numId="10">
    <w:abstractNumId w:val="10"/>
  </w:num>
  <w:num w:numId="11">
    <w:abstractNumId w:val="7"/>
  </w:num>
  <w:num w:numId="12">
    <w:abstractNumId w:val="5"/>
  </w:num>
  <w:num w:numId="13">
    <w:abstractNumId w:val="4"/>
  </w:num>
  <w:num w:numId="14">
    <w:abstractNumId w:val="16"/>
  </w:num>
  <w:num w:numId="15">
    <w:abstractNumId w:val="6"/>
  </w:num>
  <w:num w:numId="16">
    <w:abstractNumId w:val="0"/>
  </w:num>
  <w:num w:numId="17">
    <w:abstractNumId w:val="13"/>
  </w:num>
  <w:num w:numId="18">
    <w:abstractNumId w:val="3"/>
  </w:num>
  <w:num w:numId="19">
    <w:abstractNumId w:val="1"/>
  </w:num>
  <w:num w:numId="20">
    <w:abstractNumId w:val="8"/>
  </w:num>
  <w:num w:numId="21">
    <w:abstractNumId w:val="1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4B"/>
    <w:rsid w:val="001562E5"/>
    <w:rsid w:val="001B2A5A"/>
    <w:rsid w:val="002D50E4"/>
    <w:rsid w:val="003360F7"/>
    <w:rsid w:val="00412655"/>
    <w:rsid w:val="006C11A9"/>
    <w:rsid w:val="00912926"/>
    <w:rsid w:val="00942BF8"/>
    <w:rsid w:val="00AC6E83"/>
    <w:rsid w:val="00AE06B0"/>
    <w:rsid w:val="00C12BB3"/>
    <w:rsid w:val="00C24723"/>
    <w:rsid w:val="00F0044B"/>
    <w:rsid w:val="00FB45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699D31B-C887-4FF8-A22A-1834E3E5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44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F0044B"/>
    <w:rPr>
      <w:color w:val="1F86FF"/>
      <w:u w:val="single"/>
    </w:rPr>
  </w:style>
  <w:style w:type="paragraph" w:styleId="a3">
    <w:name w:val="List Paragraph"/>
    <w:basedOn w:val="a"/>
    <w:uiPriority w:val="34"/>
    <w:qFormat/>
    <w:rsid w:val="00FB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olikaskaki2018@gmail.com" TargetMode="External"/><Relationship Id="rId3" Type="http://schemas.openxmlformats.org/officeDocument/2006/relationships/settings" Target="settings.xml"/><Relationship Id="rId7" Type="http://schemas.openxmlformats.org/officeDocument/2006/relationships/hyperlink" Target="mailto:info@chessfe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ssfed.gr/sxolika2018/formes/" TargetMode="External"/><Relationship Id="rId11" Type="http://schemas.openxmlformats.org/officeDocument/2006/relationships/theme" Target="theme/theme1.xml"/><Relationship Id="rId5" Type="http://schemas.openxmlformats.org/officeDocument/2006/relationships/hyperlink" Target="https://www.google.co.jp/maps/dir/%25CE%25A3%25CE%25A4.%25CE%2591%25CE%259D%25CE%2598%25CE%259F%25CE%25A5%25CE%25A0%25CE%259F%25CE%259B%25CE%2597/%25CE%2595%25CE%25BA%25CE%25B8%25CE%25B5%25CF%2583%25CE%25B9%25CE%25B1%25CE%25BA%25CF%258C+%25CE%259A%25CE%25AD%25CE%25BD%25CF%2584%25CF%2581%25CE%25BF+%25CE%25A0%25CE%25B5%25CF%2581%25CE%25B9%25CF%2583%25CF%2584%25CE%25B5%25CF%2581%25CE%25AF%25CE%25BF%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essfed.gr/sxolika201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2989</Words>
  <Characters>16142</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sandroo.m@hotmail.com</dc:creator>
  <cp:keywords/>
  <dc:description/>
  <cp:lastModifiedBy>sandroo.m@hotmail.com</cp:lastModifiedBy>
  <cp:revision>4</cp:revision>
  <dcterms:created xsi:type="dcterms:W3CDTF">2018-02-17T20:54:00Z</dcterms:created>
  <dcterms:modified xsi:type="dcterms:W3CDTF">2018-02-17T22:52:00Z</dcterms:modified>
</cp:coreProperties>
</file>